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266" w:rsidRDefault="00302266" w:rsidP="00EA7BFD">
      <w:pPr>
        <w:pStyle w:val="Heading1"/>
        <w:numPr>
          <w:ilvl w:val="0"/>
          <w:numId w:val="0"/>
        </w:numPr>
        <w:ind w:left="792"/>
      </w:pPr>
    </w:p>
    <w:p w:rsidR="00302266" w:rsidRDefault="00302266">
      <w:pPr>
        <w:spacing w:after="0"/>
        <w:rPr>
          <w:b/>
          <w:sz w:val="20"/>
          <w:szCs w:val="20"/>
        </w:rPr>
      </w:pPr>
    </w:p>
    <w:p w:rsidR="00302266" w:rsidRDefault="00302266">
      <w:pPr>
        <w:spacing w:after="0"/>
        <w:rPr>
          <w:b/>
          <w:sz w:val="17"/>
          <w:szCs w:val="17"/>
        </w:rPr>
      </w:pPr>
    </w:p>
    <w:p w:rsidR="00302266" w:rsidRDefault="00302266">
      <w:pPr>
        <w:spacing w:before="240"/>
        <w:jc w:val="center"/>
        <w:rPr>
          <w:rFonts w:ascii="Arial" w:eastAsia="Arial" w:hAnsi="Arial" w:cs="Arial"/>
          <w:b/>
          <w:smallCaps/>
          <w:sz w:val="32"/>
          <w:szCs w:val="32"/>
        </w:rPr>
      </w:pPr>
    </w:p>
    <w:p w:rsidR="00302266" w:rsidRDefault="00302266">
      <w:pPr>
        <w:spacing w:before="240"/>
        <w:jc w:val="center"/>
        <w:rPr>
          <w:rFonts w:ascii="Arial" w:eastAsia="Arial" w:hAnsi="Arial" w:cs="Arial"/>
          <w:b/>
          <w:smallCaps/>
          <w:sz w:val="32"/>
          <w:szCs w:val="32"/>
        </w:rPr>
      </w:pPr>
    </w:p>
    <w:p w:rsidR="00302266" w:rsidRDefault="00302266">
      <w:pPr>
        <w:spacing w:before="240"/>
        <w:jc w:val="center"/>
        <w:rPr>
          <w:rFonts w:ascii="Arial" w:eastAsia="Arial" w:hAnsi="Arial" w:cs="Arial"/>
          <w:b/>
          <w:smallCaps/>
          <w:sz w:val="32"/>
          <w:szCs w:val="32"/>
        </w:rPr>
      </w:pPr>
    </w:p>
    <w:p w:rsidR="00302266" w:rsidRDefault="001D4AC4">
      <w:pPr>
        <w:spacing w:before="240"/>
        <w:jc w:val="center"/>
        <w:rPr>
          <w:rFonts w:ascii="Arial" w:eastAsia="Arial" w:hAnsi="Arial" w:cs="Arial"/>
          <w:b/>
          <w:smallCaps/>
          <w:sz w:val="24"/>
          <w:szCs w:val="24"/>
        </w:rPr>
      </w:pPr>
      <w:r>
        <w:rPr>
          <w:rFonts w:ascii="Arial" w:eastAsia="Arial" w:hAnsi="Arial" w:cs="Arial"/>
          <w:b/>
          <w:smallCaps/>
          <w:sz w:val="24"/>
          <w:szCs w:val="24"/>
        </w:rPr>
        <w:t>FACILITIES MANAGEMENT AND WORKPLACE SERVICES</w:t>
      </w:r>
    </w:p>
    <w:p w:rsidR="00302266" w:rsidRDefault="001D4AC4">
      <w:pPr>
        <w:spacing w:before="240"/>
        <w:jc w:val="center"/>
        <w:rPr>
          <w:rFonts w:ascii="Arial" w:eastAsia="Arial" w:hAnsi="Arial" w:cs="Arial"/>
          <w:b/>
          <w:smallCaps/>
          <w:sz w:val="24"/>
          <w:szCs w:val="24"/>
        </w:rPr>
      </w:pPr>
      <w:r>
        <w:rPr>
          <w:rFonts w:ascii="Arial" w:eastAsia="Arial" w:hAnsi="Arial" w:cs="Arial"/>
          <w:b/>
          <w:smallCaps/>
          <w:sz w:val="24"/>
          <w:szCs w:val="24"/>
        </w:rPr>
        <w:t xml:space="preserve">DYNAMIC PURCHASING SYSTEM </w:t>
      </w:r>
    </w:p>
    <w:p w:rsidR="00302266" w:rsidRDefault="001D4AC4">
      <w:pPr>
        <w:spacing w:before="240"/>
        <w:jc w:val="center"/>
        <w:rPr>
          <w:rFonts w:ascii="Arial" w:eastAsia="Arial" w:hAnsi="Arial" w:cs="Arial"/>
          <w:b/>
          <w:smallCaps/>
          <w:sz w:val="24"/>
          <w:szCs w:val="24"/>
        </w:rPr>
      </w:pPr>
      <w:r>
        <w:rPr>
          <w:rFonts w:ascii="Arial" w:eastAsia="Arial" w:hAnsi="Arial" w:cs="Arial"/>
          <w:b/>
          <w:smallCaps/>
          <w:sz w:val="24"/>
          <w:szCs w:val="24"/>
        </w:rPr>
        <w:t>REF: RM6264</w:t>
      </w:r>
    </w:p>
    <w:p w:rsidR="00302266" w:rsidRDefault="00302266">
      <w:pPr>
        <w:spacing w:after="0"/>
        <w:rPr>
          <w:rFonts w:ascii="Arial" w:eastAsia="Arial" w:hAnsi="Arial" w:cs="Arial"/>
          <w:b/>
          <w:sz w:val="24"/>
          <w:szCs w:val="24"/>
        </w:rPr>
      </w:pPr>
    </w:p>
    <w:p w:rsidR="00302266" w:rsidRDefault="00302266">
      <w:pPr>
        <w:spacing w:after="0"/>
        <w:rPr>
          <w:rFonts w:ascii="Arial" w:eastAsia="Arial" w:hAnsi="Arial" w:cs="Arial"/>
          <w:b/>
          <w:sz w:val="24"/>
          <w:szCs w:val="24"/>
        </w:rPr>
      </w:pPr>
    </w:p>
    <w:p w:rsidR="00302266" w:rsidRDefault="00302266">
      <w:pPr>
        <w:spacing w:after="0"/>
        <w:jc w:val="center"/>
        <w:rPr>
          <w:rFonts w:ascii="Arial" w:eastAsia="Arial" w:hAnsi="Arial" w:cs="Arial"/>
          <w:b/>
          <w:sz w:val="56"/>
          <w:szCs w:val="56"/>
        </w:rPr>
      </w:pPr>
    </w:p>
    <w:p w:rsidR="00302266" w:rsidRDefault="00302266">
      <w:pPr>
        <w:spacing w:after="0"/>
        <w:jc w:val="center"/>
        <w:rPr>
          <w:rFonts w:ascii="Arial" w:eastAsia="Arial" w:hAnsi="Arial" w:cs="Arial"/>
          <w:b/>
          <w:sz w:val="56"/>
          <w:szCs w:val="56"/>
        </w:rPr>
      </w:pPr>
    </w:p>
    <w:p w:rsidR="00302266" w:rsidRDefault="001D4AC4">
      <w:pPr>
        <w:spacing w:after="0"/>
        <w:jc w:val="center"/>
        <w:rPr>
          <w:rFonts w:ascii="Arial" w:eastAsia="Arial" w:hAnsi="Arial" w:cs="Arial"/>
          <w:b/>
          <w:sz w:val="56"/>
          <w:szCs w:val="56"/>
        </w:rPr>
      </w:pPr>
      <w:r>
        <w:rPr>
          <w:rFonts w:ascii="Arial" w:eastAsia="Arial" w:hAnsi="Arial" w:cs="Arial"/>
          <w:b/>
          <w:sz w:val="56"/>
          <w:szCs w:val="56"/>
        </w:rPr>
        <w:t>Schedule 1 - Specification</w:t>
      </w:r>
    </w:p>
    <w:p w:rsidR="00302266" w:rsidRDefault="00302266">
      <w:pPr>
        <w:spacing w:after="0"/>
        <w:rPr>
          <w:b/>
          <w:sz w:val="24"/>
          <w:szCs w:val="24"/>
        </w:rPr>
      </w:pPr>
    </w:p>
    <w:p w:rsidR="00302266" w:rsidRDefault="00302266">
      <w:pPr>
        <w:rPr>
          <w:sz w:val="24"/>
          <w:szCs w:val="24"/>
        </w:rPr>
      </w:pPr>
    </w:p>
    <w:p w:rsidR="00302266" w:rsidRDefault="00302266">
      <w:pPr>
        <w:rPr>
          <w:sz w:val="24"/>
          <w:szCs w:val="24"/>
        </w:rPr>
      </w:pPr>
    </w:p>
    <w:p w:rsidR="00302266" w:rsidRDefault="00302266">
      <w:pPr>
        <w:rPr>
          <w:sz w:val="24"/>
          <w:szCs w:val="24"/>
        </w:rPr>
      </w:pPr>
    </w:p>
    <w:p w:rsidR="00302266" w:rsidRDefault="001D4AC4">
      <w:pPr>
        <w:rPr>
          <w:b/>
          <w:smallCaps/>
          <w:sz w:val="17"/>
          <w:szCs w:val="17"/>
        </w:rPr>
      </w:pPr>
      <w:bookmarkStart w:id="0" w:name="_heading=h.3c9z6hx" w:colFirst="0" w:colLast="0"/>
      <w:bookmarkEnd w:id="0"/>
      <w:r>
        <w:br w:type="page"/>
      </w:r>
    </w:p>
    <w:p w:rsidR="00302266" w:rsidRDefault="001D4AC4">
      <w:pPr>
        <w:keepNext/>
        <w:keepLines/>
        <w:pBdr>
          <w:top w:val="nil"/>
          <w:left w:val="nil"/>
          <w:bottom w:val="nil"/>
          <w:right w:val="nil"/>
          <w:between w:val="nil"/>
        </w:pBdr>
        <w:spacing w:before="480" w:after="0"/>
        <w:ind w:left="360" w:hanging="360"/>
        <w:rPr>
          <w:b/>
          <w:color w:val="2E75B5"/>
          <w:sz w:val="44"/>
          <w:szCs w:val="44"/>
        </w:rPr>
      </w:pPr>
      <w:r>
        <w:rPr>
          <w:b/>
          <w:color w:val="2E75B5"/>
          <w:sz w:val="44"/>
          <w:szCs w:val="44"/>
        </w:rPr>
        <w:t>Contents</w:t>
      </w:r>
    </w:p>
    <w:sdt>
      <w:sdtPr>
        <w:id w:val="-827434156"/>
        <w:docPartObj>
          <w:docPartGallery w:val="Table of Contents"/>
          <w:docPartUnique/>
        </w:docPartObj>
      </w:sdtPr>
      <w:sdtEndPr/>
      <w:sdtContent>
        <w:p w:rsidR="00302266" w:rsidRDefault="001D4AC4">
          <w:pPr>
            <w:pBdr>
              <w:top w:val="nil"/>
              <w:left w:val="nil"/>
              <w:bottom w:val="nil"/>
              <w:right w:val="nil"/>
              <w:between w:val="nil"/>
            </w:pBdr>
            <w:tabs>
              <w:tab w:val="right" w:pos="9741"/>
            </w:tabs>
            <w:spacing w:after="100"/>
            <w:rPr>
              <w:color w:val="000000"/>
            </w:rPr>
          </w:pPr>
          <w:r>
            <w:fldChar w:fldCharType="begin"/>
          </w:r>
          <w:r>
            <w:instrText xml:space="preserve"> TOC \h \u \z </w:instrText>
          </w:r>
          <w:r>
            <w:fldChar w:fldCharType="separate"/>
          </w:r>
          <w:hyperlink w:anchor="_heading=h.1rf9gpq">
            <w:r>
              <w:rPr>
                <w:color w:val="000000"/>
              </w:rPr>
              <w:t>Overview of schedule</w:t>
            </w:r>
            <w:r>
              <w:rPr>
                <w:color w:val="000000"/>
              </w:rPr>
              <w:tab/>
              <w:t>9</w:t>
            </w:r>
          </w:hyperlink>
        </w:p>
        <w:p w:rsidR="00302266" w:rsidRDefault="001D4AC4">
          <w:pPr>
            <w:pBdr>
              <w:top w:val="nil"/>
              <w:left w:val="nil"/>
              <w:bottom w:val="nil"/>
              <w:right w:val="nil"/>
              <w:between w:val="nil"/>
            </w:pBdr>
            <w:tabs>
              <w:tab w:val="right" w:pos="9741"/>
            </w:tabs>
            <w:spacing w:after="100"/>
            <w:rPr>
              <w:color w:val="000000"/>
            </w:rPr>
          </w:pPr>
          <w:hyperlink w:anchor="_heading=h.4bewzdj">
            <w:r>
              <w:rPr>
                <w:color w:val="000000"/>
              </w:rPr>
              <w:t>Scope</w:t>
            </w:r>
          </w:hyperlink>
          <w:hyperlink w:anchor="_heading=h.4bewzdj">
            <w:r>
              <w:rPr>
                <w:color w:val="000000"/>
                <w:shd w:val="clear" w:color="auto" w:fill="CFE2F3"/>
              </w:rPr>
              <w:t> of Services</w:t>
            </w:r>
          </w:hyperlink>
          <w:hyperlink w:anchor="_heading=h.4bewzdj">
            <w:r>
              <w:rPr>
                <w:color w:val="000000"/>
              </w:rPr>
              <w:tab/>
              <w:t>9</w:t>
            </w:r>
          </w:hyperlink>
        </w:p>
        <w:p w:rsidR="00302266" w:rsidRDefault="001D4AC4">
          <w:pPr>
            <w:pBdr>
              <w:top w:val="nil"/>
              <w:left w:val="nil"/>
              <w:bottom w:val="nil"/>
              <w:right w:val="nil"/>
              <w:between w:val="nil"/>
            </w:pBdr>
            <w:tabs>
              <w:tab w:val="right" w:pos="9741"/>
            </w:tabs>
            <w:spacing w:after="100"/>
            <w:rPr>
              <w:color w:val="000000"/>
            </w:rPr>
          </w:pPr>
          <w:hyperlink w:anchor="_heading=h.2qk79lc">
            <w:r>
              <w:rPr>
                <w:color w:val="000000"/>
              </w:rPr>
              <w:t>Filter Categories</w:t>
            </w:r>
            <w:r>
              <w:rPr>
                <w:color w:val="000000"/>
              </w:rPr>
              <w:tab/>
              <w:t>9</w:t>
            </w:r>
          </w:hyperlink>
        </w:p>
        <w:p w:rsidR="00302266" w:rsidRDefault="001D4AC4">
          <w:pPr>
            <w:pBdr>
              <w:top w:val="nil"/>
              <w:left w:val="nil"/>
              <w:bottom w:val="nil"/>
              <w:right w:val="nil"/>
              <w:between w:val="nil"/>
            </w:pBdr>
            <w:tabs>
              <w:tab w:val="left" w:pos="440"/>
              <w:tab w:val="right" w:pos="9741"/>
            </w:tabs>
            <w:spacing w:after="100"/>
            <w:rPr>
              <w:color w:val="000000"/>
            </w:rPr>
          </w:pPr>
          <w:hyperlink w:anchor="_heading=h.15phjt5">
            <w:r>
              <w:rPr>
                <w:color w:val="000000"/>
              </w:rPr>
              <w:t>1</w:t>
            </w:r>
            <w:r>
              <w:rPr>
                <w:color w:val="000000"/>
              </w:rPr>
              <w:tab/>
              <w:t>Contract Management</w:t>
            </w:r>
            <w:r>
              <w:rPr>
                <w:color w:val="000000"/>
              </w:rPr>
              <w:tab/>
              <w:t>10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pp52gy">
            <w:r>
              <w:rPr>
                <w:color w:val="000000"/>
              </w:rPr>
              <w:t>1.1.</w:t>
            </w:r>
            <w:r>
              <w:rPr>
                <w:color w:val="000000"/>
              </w:rPr>
              <w:tab/>
              <w:t>Integration</w:t>
            </w:r>
            <w:r>
              <w:rPr>
                <w:color w:val="000000"/>
              </w:rPr>
              <w:tab/>
              <w:t>10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4ufcor">
            <w:r>
              <w:rPr>
                <w:color w:val="000000"/>
              </w:rPr>
              <w:t>1.2.</w:t>
            </w:r>
            <w:r>
              <w:rPr>
                <w:color w:val="000000"/>
              </w:rPr>
              <w:tab/>
              <w:t>Health and Safety</w:t>
            </w:r>
            <w:r>
              <w:rPr>
                <w:color w:val="000000"/>
              </w:rPr>
              <w:tab/>
              <w:t>10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jzpmwk">
            <w:r>
              <w:rPr>
                <w:color w:val="000000"/>
              </w:rPr>
              <w:t>1.3.</w:t>
            </w:r>
            <w:r>
              <w:rPr>
                <w:color w:val="000000"/>
              </w:rPr>
              <w:tab/>
              <w:t>Management Services</w:t>
            </w:r>
            <w:r>
              <w:rPr>
                <w:color w:val="000000"/>
              </w:rPr>
              <w:tab/>
              <w:t>10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3zd5kd">
            <w:r>
              <w:rPr>
                <w:color w:val="000000"/>
              </w:rPr>
              <w:t>1.4.</w:t>
            </w:r>
            <w:r>
              <w:rPr>
                <w:color w:val="000000"/>
              </w:rPr>
              <w:tab/>
              <w:t>Service Delivery</w:t>
            </w:r>
            <w:r>
              <w:rPr>
                <w:color w:val="000000"/>
              </w:rPr>
              <w:t xml:space="preserve"> Plans (SDP)</w:t>
            </w:r>
            <w:r>
              <w:rPr>
                <w:color w:val="000000"/>
              </w:rPr>
              <w:tab/>
              <w:t>11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j4nfs6">
            <w:r>
              <w:rPr>
                <w:color w:val="000000"/>
              </w:rPr>
              <w:t>1.5.</w:t>
            </w:r>
            <w:r>
              <w:rPr>
                <w:color w:val="000000"/>
              </w:rPr>
              <w:tab/>
              <w:t>Risk Management</w:t>
            </w:r>
            <w:r>
              <w:rPr>
                <w:color w:val="000000"/>
              </w:rPr>
              <w:tab/>
              <w:t>11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34ayfz">
            <w:r>
              <w:rPr>
                <w:color w:val="000000"/>
              </w:rPr>
              <w:t>1.6.</w:t>
            </w:r>
            <w:r>
              <w:rPr>
                <w:color w:val="000000"/>
              </w:rPr>
              <w:tab/>
              <w:t>Customer Satisfaction</w:t>
            </w:r>
            <w:r>
              <w:rPr>
                <w:color w:val="000000"/>
              </w:rPr>
              <w:tab/>
              <w:t>11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i9l8ns">
            <w:r>
              <w:rPr>
                <w:color w:val="000000"/>
              </w:rPr>
              <w:t>1.7.</w:t>
            </w:r>
            <w:r>
              <w:rPr>
                <w:color w:val="000000"/>
              </w:rPr>
              <w:tab/>
              <w:t>Reporting</w:t>
            </w:r>
            <w:r>
              <w:rPr>
                <w:color w:val="000000"/>
              </w:rPr>
              <w:tab/>
              <w:t>11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xevivl">
            <w:r>
              <w:rPr>
                <w:color w:val="000000"/>
              </w:rPr>
              <w:t>1.8.</w:t>
            </w:r>
            <w:r>
              <w:rPr>
                <w:color w:val="000000"/>
              </w:rPr>
              <w:tab/>
            </w:r>
            <w:r>
              <w:rPr>
                <w:color w:val="000000"/>
              </w:rPr>
              <w:t>Supplier Contractual Performance Measurement and Reporting</w:t>
            </w:r>
            <w:r>
              <w:rPr>
                <w:color w:val="000000"/>
              </w:rPr>
              <w:tab/>
              <w:t>11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hej1je">
            <w:r>
              <w:rPr>
                <w:color w:val="000000"/>
              </w:rPr>
              <w:t>1.9.</w:t>
            </w:r>
            <w:r>
              <w:rPr>
                <w:color w:val="000000"/>
              </w:rPr>
              <w:tab/>
              <w:t>Reporting Supplier Performance Data and Associated Information</w:t>
            </w:r>
            <w:r>
              <w:rPr>
                <w:color w:val="000000"/>
              </w:rPr>
              <w:tab/>
              <w:t>12</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1wjtbr7">
            <w:r>
              <w:rPr>
                <w:color w:val="000000"/>
              </w:rPr>
              <w:t>1.10.</w:t>
            </w:r>
            <w:r>
              <w:rPr>
                <w:color w:val="000000"/>
              </w:rPr>
              <w:tab/>
              <w:t>Performance Self-Monitoring</w:t>
            </w:r>
            <w:r>
              <w:rPr>
                <w:color w:val="000000"/>
              </w:rPr>
              <w:tab/>
              <w:t>12</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4gjguf0">
            <w:r>
              <w:rPr>
                <w:color w:val="000000"/>
              </w:rPr>
              <w:t>1.11.</w:t>
            </w:r>
            <w:r>
              <w:rPr>
                <w:color w:val="000000"/>
              </w:rPr>
              <w:tab/>
              <w:t>Business Continuity and Disaster Recovery (BCDR) Plan</w:t>
            </w:r>
            <w:r>
              <w:rPr>
                <w:color w:val="000000"/>
              </w:rPr>
              <w:tab/>
              <w:t>12</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2vor4mt">
            <w:r>
              <w:rPr>
                <w:color w:val="000000"/>
              </w:rPr>
              <w:t>1.12.</w:t>
            </w:r>
            <w:r>
              <w:rPr>
                <w:color w:val="000000"/>
              </w:rPr>
              <w:tab/>
              <w:t>Quality Management Systems</w:t>
            </w:r>
            <w:r>
              <w:rPr>
                <w:color w:val="000000"/>
              </w:rPr>
              <w:tab/>
              <w:t>12</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1au1eum">
            <w:r>
              <w:rPr>
                <w:color w:val="000000"/>
              </w:rPr>
              <w:t>1.13.</w:t>
            </w:r>
            <w:r>
              <w:rPr>
                <w:color w:val="000000"/>
              </w:rPr>
              <w:tab/>
              <w:t>Selection and Management of Subc</w:t>
            </w:r>
            <w:r>
              <w:rPr>
                <w:color w:val="000000"/>
              </w:rPr>
              <w:t>ontractors</w:t>
            </w:r>
            <w:r>
              <w:rPr>
                <w:color w:val="000000"/>
              </w:rPr>
              <w:tab/>
              <w:t>13</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3utoxif">
            <w:r>
              <w:rPr>
                <w:color w:val="000000"/>
              </w:rPr>
              <w:t>1.14.</w:t>
            </w:r>
            <w:r>
              <w:rPr>
                <w:color w:val="000000"/>
              </w:rPr>
              <w:tab/>
              <w:t>Sustainability</w:t>
            </w:r>
            <w:r>
              <w:rPr>
                <w:color w:val="000000"/>
              </w:rPr>
              <w:tab/>
              <w:t>14</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29yz7q8">
            <w:r>
              <w:rPr>
                <w:color w:val="000000"/>
              </w:rPr>
              <w:t>1.15.</w:t>
            </w:r>
            <w:r>
              <w:rPr>
                <w:color w:val="000000"/>
              </w:rPr>
              <w:tab/>
              <w:t>Sustainability Management Plan</w:t>
            </w:r>
            <w:r>
              <w:rPr>
                <w:color w:val="000000"/>
              </w:rPr>
              <w:tab/>
              <w:t>14</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p49hy1">
            <w:r>
              <w:rPr>
                <w:color w:val="000000"/>
              </w:rPr>
              <w:t>1.16.</w:t>
            </w:r>
            <w:r>
              <w:rPr>
                <w:color w:val="000000"/>
              </w:rPr>
              <w:tab/>
              <w:t>Carbon Net Zero (CNZ) Plan</w:t>
            </w:r>
            <w:r>
              <w:rPr>
                <w:color w:val="000000"/>
              </w:rPr>
              <w:tab/>
              <w:t>14</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393x0lu">
            <w:r>
              <w:rPr>
                <w:color w:val="000000"/>
              </w:rPr>
              <w:t>1.17.</w:t>
            </w:r>
            <w:r>
              <w:rPr>
                <w:color w:val="000000"/>
              </w:rPr>
              <w:tab/>
              <w:t>Energy Management</w:t>
            </w:r>
            <w:r>
              <w:rPr>
                <w:color w:val="000000"/>
              </w:rPr>
              <w:tab/>
              <w:t>14</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1o97atn">
            <w:r>
              <w:rPr>
                <w:color w:val="000000"/>
              </w:rPr>
              <w:t>1.18.</w:t>
            </w:r>
            <w:r>
              <w:rPr>
                <w:color w:val="000000"/>
              </w:rPr>
              <w:tab/>
              <w:t>Energy Efficiency Plans</w:t>
            </w:r>
            <w:r>
              <w:rPr>
                <w:color w:val="000000"/>
              </w:rPr>
              <w:tab/>
              <w:t>15</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488uthg">
            <w:r>
              <w:rPr>
                <w:color w:val="000000"/>
              </w:rPr>
              <w:t>1.19.</w:t>
            </w:r>
            <w:r>
              <w:rPr>
                <w:color w:val="000000"/>
              </w:rPr>
              <w:tab/>
              <w:t>Water Management</w:t>
            </w:r>
            <w:r>
              <w:rPr>
                <w:color w:val="000000"/>
              </w:rPr>
              <w:tab/>
              <w:t>15</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2ne53p9">
            <w:r>
              <w:rPr>
                <w:color w:val="000000"/>
              </w:rPr>
              <w:t>1.20.</w:t>
            </w:r>
            <w:r>
              <w:rPr>
                <w:color w:val="000000"/>
              </w:rPr>
              <w:tab/>
              <w:t>Wa</w:t>
            </w:r>
            <w:r>
              <w:rPr>
                <w:color w:val="000000"/>
              </w:rPr>
              <w:t>ste Prevention and Management</w:t>
            </w:r>
            <w:r>
              <w:rPr>
                <w:color w:val="000000"/>
              </w:rPr>
              <w:tab/>
              <w:t>15</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12jfdx2">
            <w:r>
              <w:rPr>
                <w:color w:val="000000"/>
              </w:rPr>
              <w:t>1.21.</w:t>
            </w:r>
            <w:r>
              <w:rPr>
                <w:color w:val="000000"/>
              </w:rPr>
              <w:tab/>
              <w:t>Waste Minimisation Plan as per CNZ</w:t>
            </w:r>
            <w:r>
              <w:rPr>
                <w:color w:val="000000"/>
              </w:rPr>
              <w:tab/>
              <w:t>15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mj2wkv">
            <w:r>
              <w:rPr>
                <w:color w:val="000000"/>
              </w:rPr>
              <w:t>1.22</w:t>
            </w:r>
            <w:r>
              <w:rPr>
                <w:color w:val="000000"/>
              </w:rPr>
              <w:tab/>
              <w:t>Food and Catering Services</w:t>
            </w:r>
            <w:r>
              <w:rPr>
                <w:color w:val="000000"/>
              </w:rPr>
              <w:tab/>
              <w:t>15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1od6so">
            <w:r>
              <w:rPr>
                <w:color w:val="000000"/>
              </w:rPr>
              <w:t>1.23</w:t>
            </w:r>
            <w:r>
              <w:rPr>
                <w:color w:val="000000"/>
              </w:rPr>
              <w:tab/>
              <w:t>Environmental Tr</w:t>
            </w:r>
            <w:r>
              <w:rPr>
                <w:color w:val="000000"/>
              </w:rPr>
              <w:t>ansport Management:</w:t>
            </w:r>
            <w:r>
              <w:rPr>
                <w:color w:val="000000"/>
              </w:rPr>
              <w:tab/>
              <w:t>16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gtnh0h">
            <w:r>
              <w:rPr>
                <w:color w:val="000000"/>
              </w:rPr>
              <w:t>1.24</w:t>
            </w:r>
            <w:r>
              <w:rPr>
                <w:color w:val="000000"/>
              </w:rPr>
              <w:tab/>
              <w:t>Replacement Parts and Equipment</w:t>
            </w:r>
            <w:r>
              <w:rPr>
                <w:color w:val="000000"/>
              </w:rPr>
              <w:tab/>
              <w:t>16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0tazoa">
            <w:r>
              <w:rPr>
                <w:color w:val="000000"/>
              </w:rPr>
              <w:t>1.25</w:t>
            </w:r>
            <w:r>
              <w:rPr>
                <w:color w:val="000000"/>
              </w:rPr>
              <w:tab/>
              <w:t>Social Value</w:t>
            </w:r>
            <w:r>
              <w:rPr>
                <w:color w:val="000000"/>
              </w:rPr>
              <w:tab/>
              <w:t>17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fyl9w3">
            <w:r>
              <w:rPr>
                <w:color w:val="000000"/>
              </w:rPr>
              <w:t>1.26</w:t>
            </w:r>
            <w:r>
              <w:rPr>
                <w:color w:val="000000"/>
              </w:rPr>
              <w:tab/>
              <w:t>Carbon Net Zero</w:t>
            </w:r>
            <w:r>
              <w:rPr>
                <w:color w:val="000000"/>
              </w:rPr>
              <w:tab/>
              <w:t>18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zy8sjw">
            <w:r>
              <w:rPr>
                <w:color w:val="000000"/>
              </w:rPr>
              <w:t>1.27</w:t>
            </w:r>
            <w:r>
              <w:rPr>
                <w:color w:val="000000"/>
              </w:rPr>
              <w:tab/>
              <w:t>Mitigating the risk of modern slavery</w:t>
            </w:r>
            <w:r>
              <w:rPr>
                <w:color w:val="000000"/>
              </w:rPr>
              <w:tab/>
              <w:t>19</w:t>
            </w:r>
          </w:hyperlink>
        </w:p>
        <w:p w:rsidR="00302266" w:rsidRDefault="001D4AC4">
          <w:pPr>
            <w:pBdr>
              <w:top w:val="nil"/>
              <w:left w:val="nil"/>
              <w:bottom w:val="nil"/>
              <w:right w:val="nil"/>
              <w:between w:val="nil"/>
            </w:pBdr>
            <w:tabs>
              <w:tab w:val="left" w:pos="440"/>
              <w:tab w:val="right" w:pos="9741"/>
            </w:tabs>
            <w:spacing w:after="100"/>
            <w:rPr>
              <w:color w:val="000000"/>
            </w:rPr>
          </w:pPr>
          <w:hyperlink w:anchor="_heading=h.2f3j2rp">
            <w:r>
              <w:rPr>
                <w:rFonts w:ascii="Arial" w:eastAsia="Arial" w:hAnsi="Arial" w:cs="Arial"/>
                <w:color w:val="000000"/>
              </w:rPr>
              <w:t>2</w:t>
            </w:r>
          </w:hyperlink>
          <w:hyperlink w:anchor="_heading=h.2f3j2rp">
            <w:r>
              <w:rPr>
                <w:color w:val="000000"/>
              </w:rPr>
              <w:tab/>
              <w:t>Contract Mobilisation</w:t>
            </w:r>
            <w:r>
              <w:rPr>
                <w:color w:val="000000"/>
              </w:rPr>
              <w:tab/>
              <w:t>20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u8tczi">
            <w:r>
              <w:rPr>
                <w:color w:val="000000"/>
              </w:rPr>
              <w:t>2.1</w:t>
            </w:r>
            <w:r>
              <w:rPr>
                <w:color w:val="000000"/>
              </w:rPr>
              <w:tab/>
              <w:t>Mobilisation Period</w:t>
            </w:r>
            <w:r>
              <w:rPr>
                <w:color w:val="000000"/>
              </w:rPr>
              <w:tab/>
              <w:t>20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e8gvnb">
            <w:r>
              <w:rPr>
                <w:color w:val="000000"/>
              </w:rPr>
              <w:t>2.2</w:t>
            </w:r>
            <w:r>
              <w:rPr>
                <w:color w:val="000000"/>
              </w:rPr>
              <w:tab/>
              <w:t>Mobilisation Plan</w:t>
            </w:r>
            <w:r>
              <w:rPr>
                <w:color w:val="000000"/>
              </w:rPr>
              <w:tab/>
              <w:t>20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tdr5v4">
            <w:r>
              <w:rPr>
                <w:color w:val="000000"/>
              </w:rPr>
              <w:t>2.3</w:t>
            </w:r>
            <w:r>
              <w:rPr>
                <w:color w:val="000000"/>
              </w:rPr>
              <w:tab/>
              <w:t>Interaction with stakeholders</w:t>
            </w:r>
            <w:r>
              <w:rPr>
                <w:color w:val="000000"/>
              </w:rPr>
              <w:tab/>
              <w:t>21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ddeoix">
            <w:r>
              <w:rPr>
                <w:color w:val="000000"/>
              </w:rPr>
              <w:t>2.4</w:t>
            </w:r>
            <w:r>
              <w:rPr>
                <w:color w:val="000000"/>
              </w:rPr>
              <w:tab/>
              <w:t>Management Systems during the Mobilisation Period</w:t>
            </w:r>
            <w:r>
              <w:rPr>
                <w:color w:val="000000"/>
              </w:rPr>
              <w:tab/>
              <w:t>22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sioyqq">
            <w:r>
              <w:rPr>
                <w:color w:val="000000"/>
              </w:rPr>
              <w:t>2.5</w:t>
            </w:r>
            <w:r>
              <w:rPr>
                <w:color w:val="000000"/>
              </w:rPr>
              <w:tab/>
              <w:t>Security during the Mobilisation Period</w:t>
            </w:r>
            <w:r>
              <w:rPr>
                <w:color w:val="000000"/>
              </w:rPr>
              <w:tab/>
              <w:t>25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7nz8yj">
            <w:r>
              <w:rPr>
                <w:color w:val="000000"/>
              </w:rPr>
              <w:t>2.6</w:t>
            </w:r>
            <w:r>
              <w:rPr>
                <w:color w:val="000000"/>
              </w:rPr>
              <w:tab/>
              <w:t>PPM during the Mobilisation Period</w:t>
            </w:r>
            <w:r>
              <w:rPr>
                <w:color w:val="000000"/>
              </w:rPr>
              <w:tab/>
              <w:t>26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rnmrmc">
            <w:r>
              <w:rPr>
                <w:color w:val="000000"/>
              </w:rPr>
              <w:t>2.7</w:t>
            </w:r>
            <w:r>
              <w:rPr>
                <w:color w:val="000000"/>
              </w:rPr>
              <w:tab/>
              <w:t>Data Validation</w:t>
            </w:r>
            <w:r>
              <w:rPr>
                <w:color w:val="000000"/>
              </w:rPr>
              <w:tab/>
              <w:t>26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6sx1u5">
            <w:r>
              <w:rPr>
                <w:color w:val="000000"/>
              </w:rPr>
              <w:t>2.8</w:t>
            </w:r>
            <w:r>
              <w:rPr>
                <w:color w:val="000000"/>
              </w:rPr>
              <w:tab/>
              <w:t>Asset Verification</w:t>
            </w:r>
            <w:r>
              <w:rPr>
                <w:color w:val="000000"/>
              </w:rPr>
              <w:tab/>
              <w:t>27</w:t>
            </w:r>
          </w:hyperlink>
        </w:p>
        <w:p w:rsidR="00302266" w:rsidRDefault="001D4AC4">
          <w:pPr>
            <w:pBdr>
              <w:top w:val="nil"/>
              <w:left w:val="nil"/>
              <w:bottom w:val="nil"/>
              <w:right w:val="nil"/>
              <w:between w:val="nil"/>
            </w:pBdr>
            <w:tabs>
              <w:tab w:val="left" w:pos="440"/>
              <w:tab w:val="right" w:pos="9741"/>
            </w:tabs>
            <w:spacing w:after="100"/>
            <w:rPr>
              <w:color w:val="000000"/>
            </w:rPr>
          </w:pPr>
          <w:hyperlink w:anchor="_heading=h.ly7c1y">
            <w:r>
              <w:rPr>
                <w:color w:val="000000"/>
              </w:rPr>
              <w:t>3</w:t>
            </w:r>
            <w:r>
              <w:rPr>
                <w:color w:val="000000"/>
              </w:rPr>
              <w:tab/>
              <w:t>Social Value in the Contract</w:t>
            </w:r>
            <w:r>
              <w:rPr>
                <w:color w:val="000000"/>
              </w:rPr>
              <w:tab/>
              <w:t>28</w:t>
            </w:r>
          </w:hyperlink>
        </w:p>
        <w:p w:rsidR="00302266" w:rsidRDefault="001D4AC4">
          <w:pPr>
            <w:pBdr>
              <w:top w:val="nil"/>
              <w:left w:val="nil"/>
              <w:bottom w:val="nil"/>
              <w:right w:val="nil"/>
              <w:between w:val="nil"/>
            </w:pBdr>
            <w:tabs>
              <w:tab w:val="left" w:pos="440"/>
              <w:tab w:val="right" w:pos="9741"/>
            </w:tabs>
            <w:spacing w:after="100"/>
            <w:rPr>
              <w:color w:val="000000"/>
            </w:rPr>
          </w:pPr>
          <w:hyperlink w:anchor="_heading=h.35xuupr">
            <w:r>
              <w:rPr>
                <w:color w:val="000000"/>
              </w:rPr>
              <w:t>4</w:t>
            </w:r>
            <w:r>
              <w:rPr>
                <w:color w:val="000000"/>
              </w:rPr>
              <w:tab/>
              <w:t>Carbon Net Zero in the Contract</w:t>
            </w:r>
            <w:r>
              <w:rPr>
                <w:color w:val="000000"/>
              </w:rPr>
              <w:tab/>
              <w:t>29</w:t>
            </w:r>
          </w:hyperlink>
        </w:p>
        <w:p w:rsidR="00302266" w:rsidRDefault="001D4AC4">
          <w:pPr>
            <w:pBdr>
              <w:top w:val="nil"/>
              <w:left w:val="nil"/>
              <w:bottom w:val="nil"/>
              <w:right w:val="nil"/>
              <w:between w:val="nil"/>
            </w:pBdr>
            <w:tabs>
              <w:tab w:val="left" w:pos="440"/>
              <w:tab w:val="right" w:pos="9741"/>
            </w:tabs>
            <w:spacing w:after="100"/>
            <w:rPr>
              <w:color w:val="000000"/>
            </w:rPr>
          </w:pPr>
          <w:hyperlink w:anchor="_heading=h.1l354xk">
            <w:r>
              <w:rPr>
                <w:color w:val="000000"/>
              </w:rPr>
              <w:t>5</w:t>
            </w:r>
            <w:r>
              <w:rPr>
                <w:color w:val="000000"/>
              </w:rPr>
              <w:tab/>
              <w:t>Maintenance Servi</w:t>
            </w:r>
            <w:r>
              <w:rPr>
                <w:color w:val="000000"/>
              </w:rPr>
              <w:t>ces</w:t>
            </w:r>
            <w:r>
              <w:rPr>
                <w:color w:val="000000"/>
              </w:rPr>
              <w:tab/>
              <w:t>32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52snld">
            <w:r>
              <w:rPr>
                <w:color w:val="000000"/>
              </w:rPr>
              <w:t>5.1</w:t>
            </w:r>
            <w:r>
              <w:rPr>
                <w:color w:val="000000"/>
              </w:rPr>
              <w:tab/>
              <w:t>Mechanical and Electrical Engineering Maintenance</w:t>
            </w:r>
            <w:r>
              <w:rPr>
                <w:color w:val="000000"/>
              </w:rPr>
              <w:tab/>
              <w:t>32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k82xt6">
            <w:r>
              <w:rPr>
                <w:color w:val="000000"/>
              </w:rPr>
              <w:t>5.2</w:t>
            </w:r>
            <w:r>
              <w:rPr>
                <w:color w:val="000000"/>
              </w:rPr>
              <w:tab/>
              <w:t>Ventilation and Air Conditioning Systems Maintenance</w:t>
            </w:r>
            <w:r>
              <w:rPr>
                <w:color w:val="000000"/>
              </w:rPr>
              <w:tab/>
              <w:t>32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zdd80z">
            <w:r>
              <w:rPr>
                <w:color w:val="000000"/>
              </w:rPr>
              <w:t>5.3</w:t>
            </w:r>
            <w:r>
              <w:rPr>
                <w:color w:val="000000"/>
              </w:rPr>
              <w:tab/>
              <w:t>Enviro</w:t>
            </w:r>
            <w:r>
              <w:rPr>
                <w:color w:val="000000"/>
              </w:rPr>
              <w:t>nmental Cleaning Service</w:t>
            </w:r>
            <w:r>
              <w:rPr>
                <w:color w:val="000000"/>
              </w:rPr>
              <w:tab/>
              <w:t>33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jd0qos">
            <w:r>
              <w:rPr>
                <w:color w:val="000000"/>
              </w:rPr>
              <w:t>5.4</w:t>
            </w:r>
            <w:r>
              <w:rPr>
                <w:color w:val="000000"/>
              </w:rPr>
              <w:tab/>
              <w:t>Fire Detection and Firefighting Systems Maintenance</w:t>
            </w:r>
            <w:r>
              <w:rPr>
                <w:color w:val="000000"/>
              </w:rPr>
              <w:tab/>
              <w:t>33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yib0wl">
            <w:r>
              <w:rPr>
                <w:color w:val="000000"/>
              </w:rPr>
              <w:t>5.5</w:t>
            </w:r>
            <w:r>
              <w:rPr>
                <w:color w:val="000000"/>
              </w:rPr>
              <w:tab/>
              <w:t>Lifts, Hoists and Conveyance Systems Maintenance</w:t>
            </w:r>
            <w:r>
              <w:rPr>
                <w:color w:val="000000"/>
              </w:rPr>
              <w:tab/>
              <w:t>34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ihyjke">
            <w:r>
              <w:rPr>
                <w:color w:val="000000"/>
              </w:rPr>
              <w:t>5.6</w:t>
            </w:r>
            <w:r>
              <w:rPr>
                <w:color w:val="000000"/>
              </w:rPr>
              <w:tab/>
              <w:t>Security, Access and Intruder Systems Maintenance</w:t>
            </w:r>
            <w:r>
              <w:rPr>
                <w:color w:val="000000"/>
              </w:rPr>
              <w:tab/>
              <w:t>34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xn8ts7">
            <w:r>
              <w:rPr>
                <w:color w:val="000000"/>
              </w:rPr>
              <w:t>5.7</w:t>
            </w:r>
            <w:r>
              <w:rPr>
                <w:color w:val="000000"/>
              </w:rPr>
              <w:tab/>
              <w:t>Internal and External Building Fabric Maintenance</w:t>
            </w:r>
            <w:r>
              <w:rPr>
                <w:color w:val="000000"/>
              </w:rPr>
              <w:tab/>
              <w:t>35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csj400">
            <w:r>
              <w:rPr>
                <w:color w:val="000000"/>
              </w:rPr>
              <w:t>5.8</w:t>
            </w:r>
            <w:r>
              <w:rPr>
                <w:color w:val="000000"/>
              </w:rPr>
              <w:tab/>
              <w:t>Reactive Maintena</w:t>
            </w:r>
            <w:r>
              <w:rPr>
                <w:color w:val="000000"/>
              </w:rPr>
              <w:t>nce Services</w:t>
            </w:r>
            <w:r>
              <w:rPr>
                <w:color w:val="000000"/>
              </w:rPr>
              <w:tab/>
              <w:t>35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ws6mnt">
            <w:r>
              <w:rPr>
                <w:color w:val="000000"/>
              </w:rPr>
              <w:t>5.9</w:t>
            </w:r>
            <w:r>
              <w:rPr>
                <w:color w:val="000000"/>
              </w:rPr>
              <w:tab/>
              <w:t>Planned / Group Re-Lamping Service</w:t>
            </w:r>
            <w:r>
              <w:rPr>
                <w:color w:val="000000"/>
              </w:rPr>
              <w:tab/>
              <w:t>36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bxgwvm">
            <w:r>
              <w:rPr>
                <w:color w:val="000000"/>
              </w:rPr>
              <w:t>5.10</w:t>
            </w:r>
            <w:r>
              <w:rPr>
                <w:color w:val="000000"/>
              </w:rPr>
              <w:tab/>
              <w:t>Automated Barrier Control System Maintenance</w:t>
            </w:r>
            <w:r>
              <w:rPr>
                <w:color w:val="000000"/>
              </w:rPr>
              <w:tab/>
              <w:t>36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r2r73f">
            <w:r>
              <w:rPr>
                <w:color w:val="000000"/>
              </w:rPr>
              <w:t>5.11</w:t>
            </w:r>
            <w:r>
              <w:rPr>
                <w:color w:val="000000"/>
              </w:rPr>
              <w:tab/>
              <w:t xml:space="preserve">Building </w:t>
            </w:r>
            <w:r>
              <w:rPr>
                <w:color w:val="000000"/>
              </w:rPr>
              <w:t>Management System (BMS) Maintenance</w:t>
            </w:r>
            <w:r>
              <w:rPr>
                <w:color w:val="000000"/>
              </w:rPr>
              <w:tab/>
              <w:t>37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b2epr8">
            <w:r>
              <w:rPr>
                <w:color w:val="000000"/>
              </w:rPr>
              <w:t>5.12</w:t>
            </w:r>
            <w:r>
              <w:rPr>
                <w:color w:val="000000"/>
              </w:rPr>
              <w:tab/>
              <w:t>Standby Power System Maintenance</w:t>
            </w:r>
            <w:r>
              <w:rPr>
                <w:color w:val="000000"/>
              </w:rPr>
              <w:tab/>
              <w:t>37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q7ozz1">
            <w:r>
              <w:rPr>
                <w:color w:val="000000"/>
              </w:rPr>
              <w:t>5.13</w:t>
            </w:r>
            <w:r>
              <w:rPr>
                <w:color w:val="000000"/>
              </w:rPr>
              <w:tab/>
              <w:t>High Voltage (HV) and Switchgear Maintenance</w:t>
            </w:r>
            <w:r>
              <w:rPr>
                <w:color w:val="000000"/>
              </w:rPr>
              <w:tab/>
              <w:t>38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a7cimu">
            <w:r>
              <w:rPr>
                <w:color w:val="000000"/>
              </w:rPr>
              <w:t>5.14</w:t>
            </w:r>
            <w:r>
              <w:rPr>
                <w:color w:val="000000"/>
              </w:rPr>
              <w:tab/>
              <w:t>Catering Equipment Maintenance</w:t>
            </w:r>
            <w:r>
              <w:rPr>
                <w:color w:val="000000"/>
              </w:rPr>
              <w:tab/>
              <w:t>38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pcmsun">
            <w:r>
              <w:rPr>
                <w:color w:val="000000"/>
              </w:rPr>
              <w:t>5.15</w:t>
            </w:r>
            <w:r>
              <w:rPr>
                <w:color w:val="000000"/>
              </w:rPr>
              <w:tab/>
              <w:t>Audio Visual (AV) Equipment Maintenance</w:t>
            </w:r>
            <w:r>
              <w:rPr>
                <w:color w:val="000000"/>
              </w:rPr>
              <w:tab/>
              <w:t>39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4hx32g">
            <w:r>
              <w:rPr>
                <w:color w:val="000000"/>
              </w:rPr>
              <w:t>5.16</w:t>
            </w:r>
            <w:r>
              <w:rPr>
                <w:color w:val="000000"/>
              </w:rPr>
              <w:tab/>
              <w:t>Television Cabling Maintenance</w:t>
            </w:r>
            <w:r>
              <w:rPr>
                <w:color w:val="000000"/>
              </w:rPr>
              <w:tab/>
              <w:t>39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ohklq9">
            <w:r>
              <w:rPr>
                <w:color w:val="000000"/>
              </w:rPr>
              <w:t>5.17</w:t>
            </w:r>
            <w:r>
              <w:rPr>
                <w:color w:val="000000"/>
              </w:rPr>
              <w:tab/>
              <w:t>Ma</w:t>
            </w:r>
            <w:r>
              <w:rPr>
                <w:color w:val="000000"/>
              </w:rPr>
              <w:t>il Room Equipment Maintenance</w:t>
            </w:r>
            <w:r>
              <w:rPr>
                <w:color w:val="000000"/>
              </w:rPr>
              <w:tab/>
              <w:t>40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3muvy2">
            <w:r>
              <w:rPr>
                <w:color w:val="000000"/>
              </w:rPr>
              <w:t>5.18</w:t>
            </w:r>
            <w:r>
              <w:rPr>
                <w:color w:val="000000"/>
              </w:rPr>
              <w:tab/>
              <w:t>Office Machinery Servicing and Maintenance</w:t>
            </w:r>
            <w:r>
              <w:rPr>
                <w:color w:val="000000"/>
              </w:rPr>
              <w:tab/>
              <w:t>40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is565v">
            <w:r>
              <w:rPr>
                <w:color w:val="000000"/>
              </w:rPr>
              <w:t>5.19</w:t>
            </w:r>
            <w:r>
              <w:rPr>
                <w:color w:val="000000"/>
              </w:rPr>
              <w:tab/>
              <w:t>Voice Announcement System Maintenance</w:t>
            </w:r>
            <w:r>
              <w:rPr>
                <w:color w:val="000000"/>
              </w:rPr>
              <w:tab/>
              <w:t>41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2rsoto">
            <w:r>
              <w:rPr>
                <w:color w:val="000000"/>
              </w:rPr>
              <w:t>5.20</w:t>
            </w:r>
            <w:r>
              <w:rPr>
                <w:color w:val="000000"/>
              </w:rPr>
              <w:tab/>
              <w:t>Locksmith Services</w:t>
            </w:r>
            <w:r>
              <w:rPr>
                <w:color w:val="000000"/>
              </w:rPr>
              <w:tab/>
              <w:t>41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hx2z1h">
            <w:r>
              <w:rPr>
                <w:color w:val="000000"/>
              </w:rPr>
              <w:t>5.21</w:t>
            </w:r>
            <w:r>
              <w:rPr>
                <w:color w:val="000000"/>
              </w:rPr>
              <w:tab/>
              <w:t>Specialist Maintenance Services</w:t>
            </w:r>
            <w:r>
              <w:rPr>
                <w:color w:val="000000"/>
              </w:rPr>
              <w:tab/>
              <w:t>42</w:t>
            </w:r>
          </w:hyperlink>
        </w:p>
        <w:p w:rsidR="00302266" w:rsidRDefault="001D4AC4">
          <w:pPr>
            <w:pBdr>
              <w:top w:val="nil"/>
              <w:left w:val="nil"/>
              <w:bottom w:val="nil"/>
              <w:right w:val="nil"/>
              <w:between w:val="nil"/>
            </w:pBdr>
            <w:tabs>
              <w:tab w:val="left" w:pos="440"/>
              <w:tab w:val="right" w:pos="9741"/>
            </w:tabs>
            <w:spacing w:after="100"/>
            <w:rPr>
              <w:color w:val="000000"/>
            </w:rPr>
          </w:pPr>
          <w:hyperlink w:anchor="_heading=h.41wqhpa">
            <w:r>
              <w:rPr>
                <w:color w:val="000000"/>
              </w:rPr>
              <w:t>6</w:t>
            </w:r>
            <w:r>
              <w:rPr>
                <w:color w:val="000000"/>
              </w:rPr>
              <w:tab/>
              <w:t>Statutory Obligations</w:t>
            </w:r>
            <w:r>
              <w:rPr>
                <w:color w:val="000000"/>
              </w:rPr>
              <w:tab/>
              <w:t>42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h20rx3">
            <w:r>
              <w:rPr>
                <w:color w:val="000000"/>
              </w:rPr>
              <w:t>6.1</w:t>
            </w:r>
            <w:r>
              <w:rPr>
                <w:color w:val="000000"/>
              </w:rPr>
              <w:tab/>
              <w:t xml:space="preserve">Generic Statutory Obligations </w:t>
            </w:r>
            <w:r>
              <w:rPr>
                <w:color w:val="000000"/>
              </w:rPr>
              <w:t>Requirements</w:t>
            </w:r>
            <w:r>
              <w:rPr>
                <w:color w:val="000000"/>
              </w:rPr>
              <w:tab/>
              <w:t>42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w7b24w">
            <w:r>
              <w:rPr>
                <w:color w:val="000000"/>
              </w:rPr>
              <w:t>6.2</w:t>
            </w:r>
            <w:r>
              <w:rPr>
                <w:color w:val="000000"/>
              </w:rPr>
              <w:tab/>
              <w:t>Asbestos Management</w:t>
            </w:r>
            <w:r>
              <w:rPr>
                <w:color w:val="000000"/>
              </w:rPr>
              <w:tab/>
              <w:t>42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g6yksp">
            <w:r>
              <w:rPr>
                <w:color w:val="000000"/>
              </w:rPr>
              <w:t>6.3</w:t>
            </w:r>
            <w:r>
              <w:rPr>
                <w:color w:val="000000"/>
              </w:rPr>
              <w:tab/>
              <w:t>Water Hygiene Maintenance</w:t>
            </w:r>
            <w:r>
              <w:rPr>
                <w:color w:val="000000"/>
              </w:rPr>
              <w:tab/>
              <w:t>43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vc8v0i">
            <w:r>
              <w:rPr>
                <w:color w:val="000000"/>
              </w:rPr>
              <w:t>6.4</w:t>
            </w:r>
            <w:r>
              <w:rPr>
                <w:color w:val="000000"/>
              </w:rPr>
              <w:tab/>
              <w:t>Statutory Inspections</w:t>
            </w:r>
            <w:r>
              <w:rPr>
                <w:color w:val="000000"/>
              </w:rPr>
              <w:tab/>
              <w:t>43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fbwdob">
            <w:r>
              <w:rPr>
                <w:color w:val="000000"/>
              </w:rPr>
              <w:t>6.5</w:t>
            </w:r>
            <w:r>
              <w:rPr>
                <w:color w:val="000000"/>
              </w:rPr>
              <w:tab/>
              <w:t>Portable Appliance Testing (PAT)</w:t>
            </w:r>
            <w:r>
              <w:rPr>
                <w:color w:val="000000"/>
              </w:rPr>
              <w:tab/>
              <w:t>44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uh6nw4">
            <w:r>
              <w:rPr>
                <w:color w:val="000000"/>
              </w:rPr>
              <w:t>6.6</w:t>
            </w:r>
            <w:r>
              <w:rPr>
                <w:color w:val="000000"/>
              </w:rPr>
              <w:tab/>
              <w:t>Miscellaneous Surveys, Audits and Testing Services</w:t>
            </w:r>
            <w:r>
              <w:rPr>
                <w:color w:val="000000"/>
              </w:rPr>
              <w:tab/>
              <w:t>44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9mgy3x">
            <w:r>
              <w:rPr>
                <w:color w:val="000000"/>
              </w:rPr>
              <w:t>6.7</w:t>
            </w:r>
            <w:r>
              <w:rPr>
                <w:color w:val="000000"/>
              </w:rPr>
              <w:tab/>
              <w:t>Condition Surveys</w:t>
            </w:r>
            <w:r>
              <w:rPr>
                <w:color w:val="000000"/>
              </w:rPr>
              <w:tab/>
              <w:t>45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tm4grq">
            <w:r>
              <w:rPr>
                <w:color w:val="000000"/>
              </w:rPr>
              <w:t>6.8</w:t>
            </w:r>
            <w:r>
              <w:rPr>
                <w:color w:val="000000"/>
              </w:rPr>
              <w:tab/>
              <w:t>Electrical Testing</w:t>
            </w:r>
            <w:r>
              <w:rPr>
                <w:color w:val="000000"/>
              </w:rPr>
              <w:tab/>
              <w:t>45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8reqzj">
            <w:r>
              <w:rPr>
                <w:color w:val="000000"/>
              </w:rPr>
              <w:t>6.9</w:t>
            </w:r>
            <w:r>
              <w:rPr>
                <w:color w:val="000000"/>
              </w:rPr>
              <w:tab/>
              <w:t>Fire Risk Assessments</w:t>
            </w:r>
            <w:r>
              <w:rPr>
                <w:color w:val="000000"/>
              </w:rPr>
              <w:tab/>
              <w:t>46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nwp17c">
            <w:r>
              <w:rPr>
                <w:color w:val="000000"/>
              </w:rPr>
              <w:t>6.10</w:t>
            </w:r>
            <w:r>
              <w:rPr>
                <w:color w:val="000000"/>
              </w:rPr>
              <w:tab/>
              <w:t>Building Information Modelling (BIM) and Government Soft Landings (GSL)</w:t>
            </w:r>
            <w:r>
              <w:rPr>
                <w:color w:val="000000"/>
              </w:rPr>
              <w:tab/>
              <w:t>46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7wcjv5">
            <w:r>
              <w:rPr>
                <w:color w:val="000000"/>
              </w:rPr>
              <w:t>6.11</w:t>
            </w:r>
            <w:r>
              <w:rPr>
                <w:color w:val="000000"/>
              </w:rPr>
              <w:tab/>
              <w:t>Display Energy Certificates (DECs)</w:t>
            </w:r>
            <w:r>
              <w:rPr>
                <w:color w:val="000000"/>
              </w:rPr>
              <w:tab/>
              <w:t>47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n1mu2y">
            <w:r>
              <w:rPr>
                <w:color w:val="000000"/>
              </w:rPr>
              <w:t>6.12</w:t>
            </w:r>
            <w:r>
              <w:rPr>
                <w:color w:val="000000"/>
              </w:rPr>
              <w:tab/>
              <w:t>Energy Performance Certificates (EPCs)</w:t>
            </w:r>
            <w:r>
              <w:rPr>
                <w:color w:val="000000"/>
              </w:rPr>
              <w:tab/>
              <w:t>47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71acqr">
            <w:r>
              <w:rPr>
                <w:color w:val="000000"/>
              </w:rPr>
              <w:t>6.13</w:t>
            </w:r>
            <w:r>
              <w:rPr>
                <w:color w:val="000000"/>
              </w:rPr>
              <w:tab/>
              <w:t>Radon Gas Management Services</w:t>
            </w:r>
            <w:r>
              <w:rPr>
                <w:color w:val="000000"/>
              </w:rPr>
              <w:tab/>
              <w:t>48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m6kmyk">
            <w:r>
              <w:rPr>
                <w:color w:val="000000"/>
              </w:rPr>
              <w:t>6.14</w:t>
            </w:r>
            <w:r>
              <w:rPr>
                <w:color w:val="000000"/>
              </w:rPr>
              <w:tab/>
              <w:t>Permit to Work</w:t>
            </w:r>
            <w:r>
              <w:rPr>
                <w:color w:val="000000"/>
              </w:rPr>
              <w:tab/>
              <w:t>48</w:t>
            </w:r>
          </w:hyperlink>
        </w:p>
        <w:p w:rsidR="00302266" w:rsidRDefault="001D4AC4">
          <w:pPr>
            <w:pBdr>
              <w:top w:val="nil"/>
              <w:left w:val="nil"/>
              <w:bottom w:val="nil"/>
              <w:right w:val="nil"/>
              <w:between w:val="nil"/>
            </w:pBdr>
            <w:tabs>
              <w:tab w:val="left" w:pos="440"/>
              <w:tab w:val="right" w:pos="9741"/>
            </w:tabs>
            <w:spacing w:after="100"/>
            <w:rPr>
              <w:color w:val="000000"/>
            </w:rPr>
          </w:pPr>
          <w:hyperlink w:anchor="_heading=h.11bux6d">
            <w:r>
              <w:rPr>
                <w:color w:val="000000"/>
              </w:rPr>
              <w:t>7</w:t>
            </w:r>
            <w:r>
              <w:rPr>
                <w:color w:val="000000"/>
              </w:rPr>
              <w:tab/>
              <w:t>Landscaping Services</w:t>
            </w:r>
            <w:r>
              <w:rPr>
                <w:color w:val="000000"/>
              </w:rPr>
              <w:tab/>
              <w:t>49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lbifu6">
            <w:r>
              <w:rPr>
                <w:color w:val="000000"/>
              </w:rPr>
              <w:t>7.1</w:t>
            </w:r>
            <w:r>
              <w:rPr>
                <w:color w:val="000000"/>
              </w:rPr>
              <w:tab/>
              <w:t>Hard Landscaping Services</w:t>
            </w:r>
            <w:r>
              <w:rPr>
                <w:color w:val="000000"/>
              </w:rPr>
              <w:tab/>
              <w:t>49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0gsq1z">
            <w:r>
              <w:rPr>
                <w:color w:val="000000"/>
              </w:rPr>
              <w:t>7.2</w:t>
            </w:r>
            <w:r>
              <w:rPr>
                <w:color w:val="000000"/>
              </w:rPr>
              <w:tab/>
              <w:t>Soft Landsca</w:t>
            </w:r>
            <w:r>
              <w:rPr>
                <w:color w:val="000000"/>
              </w:rPr>
              <w:t>ping Services</w:t>
            </w:r>
            <w:r>
              <w:rPr>
                <w:color w:val="000000"/>
              </w:rPr>
              <w:tab/>
              <w:t>49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kgg8ps">
            <w:r>
              <w:rPr>
                <w:color w:val="000000"/>
              </w:rPr>
              <w:t>7.3</w:t>
            </w:r>
            <w:r>
              <w:rPr>
                <w:color w:val="000000"/>
              </w:rPr>
              <w:tab/>
              <w:t>Tree Surgery (Arboriculture)</w:t>
            </w:r>
            <w:r>
              <w:rPr>
                <w:color w:val="000000"/>
              </w:rPr>
              <w:tab/>
              <w:t>50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zlqixl">
            <w:r>
              <w:rPr>
                <w:color w:val="000000"/>
              </w:rPr>
              <w:t>7.4</w:t>
            </w:r>
            <w:r>
              <w:rPr>
                <w:color w:val="000000"/>
              </w:rPr>
              <w:tab/>
              <w:t>Planned Snow and Ice Clearance</w:t>
            </w:r>
            <w:r>
              <w:rPr>
                <w:color w:val="000000"/>
              </w:rPr>
              <w:tab/>
              <w:t>50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er0t5e">
            <w:r>
              <w:rPr>
                <w:color w:val="000000"/>
              </w:rPr>
              <w:t>7.5</w:t>
            </w:r>
            <w:r>
              <w:rPr>
                <w:color w:val="000000"/>
              </w:rPr>
              <w:tab/>
              <w:t>Reactive Snow and Ice Clearance</w:t>
            </w:r>
            <w:r>
              <w:rPr>
                <w:color w:val="000000"/>
              </w:rPr>
              <w:tab/>
              <w:t>50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yqobt7">
            <w:r>
              <w:rPr>
                <w:color w:val="000000"/>
              </w:rPr>
              <w:t>7.6</w:t>
            </w:r>
            <w:r>
              <w:rPr>
                <w:color w:val="000000"/>
              </w:rPr>
              <w:tab/>
              <w:t>Reservoirs, Ponds, River Walls and Water Features Maintenance</w:t>
            </w:r>
            <w:r>
              <w:rPr>
                <w:color w:val="000000"/>
              </w:rPr>
              <w:tab/>
              <w:t>51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dvym10">
            <w:r>
              <w:rPr>
                <w:color w:val="000000"/>
              </w:rPr>
              <w:t>7.7</w:t>
            </w:r>
            <w:r>
              <w:rPr>
                <w:color w:val="000000"/>
              </w:rPr>
              <w:tab/>
              <w:t>Internal Planting</w:t>
            </w:r>
            <w:r>
              <w:rPr>
                <w:color w:val="000000"/>
              </w:rPr>
              <w:tab/>
              <w:t>51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t18w8t">
            <w:r>
              <w:rPr>
                <w:color w:val="000000"/>
              </w:rPr>
              <w:t>7.8</w:t>
            </w:r>
            <w:r>
              <w:rPr>
                <w:color w:val="000000"/>
              </w:rPr>
              <w:tab/>
              <w:t>Cut Flowers and Christmas Trees</w:t>
            </w:r>
            <w:r>
              <w:rPr>
                <w:color w:val="000000"/>
              </w:rPr>
              <w:tab/>
              <w:t>52</w:t>
            </w:r>
          </w:hyperlink>
        </w:p>
        <w:p w:rsidR="00302266" w:rsidRDefault="001D4AC4">
          <w:pPr>
            <w:pBdr>
              <w:top w:val="nil"/>
              <w:left w:val="nil"/>
              <w:bottom w:val="nil"/>
              <w:right w:val="nil"/>
              <w:between w:val="nil"/>
            </w:pBdr>
            <w:tabs>
              <w:tab w:val="left" w:pos="440"/>
              <w:tab w:val="right" w:pos="9741"/>
            </w:tabs>
            <w:spacing w:after="100"/>
            <w:rPr>
              <w:color w:val="000000"/>
            </w:rPr>
          </w:pPr>
          <w:hyperlink w:anchor="_heading=h.3d0wewm">
            <w:r>
              <w:rPr>
                <w:color w:val="000000"/>
              </w:rPr>
              <w:t>8</w:t>
            </w:r>
            <w:r>
              <w:rPr>
                <w:color w:val="000000"/>
              </w:rPr>
              <w:tab/>
              <w:t>Catering Services.</w:t>
            </w:r>
            <w:r>
              <w:rPr>
                <w:color w:val="000000"/>
              </w:rPr>
              <w:tab/>
              <w:t>52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s66p4f">
            <w:r>
              <w:rPr>
                <w:color w:val="000000"/>
              </w:rPr>
              <w:t>8.1</w:t>
            </w:r>
            <w:r>
              <w:rPr>
                <w:color w:val="000000"/>
              </w:rPr>
              <w:tab/>
              <w:t>Chilled Potable Water</w:t>
            </w:r>
            <w:r>
              <w:rPr>
                <w:color w:val="000000"/>
              </w:rPr>
              <w:tab/>
              <w:t>52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c5u7s8">
            <w:r>
              <w:rPr>
                <w:color w:val="000000"/>
              </w:rPr>
              <w:t>8.2</w:t>
            </w:r>
            <w:r>
              <w:rPr>
                <w:color w:val="000000"/>
              </w:rPr>
              <w:tab/>
              <w:t>Retail Services / Convenience Store</w:t>
            </w:r>
            <w:r>
              <w:rPr>
                <w:color w:val="000000"/>
              </w:rPr>
              <w:tab/>
              <w:t>52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rb4i01">
            <w:r>
              <w:rPr>
                <w:color w:val="000000"/>
              </w:rPr>
              <w:t>8.3</w:t>
            </w:r>
            <w:r>
              <w:rPr>
                <w:color w:val="000000"/>
              </w:rPr>
              <w:tab/>
              <w:t>Deli / Coffee Bar</w:t>
            </w:r>
            <w:r>
              <w:rPr>
                <w:color w:val="000000"/>
              </w:rPr>
              <w:tab/>
              <w:t>53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6ges7u">
            <w:r>
              <w:rPr>
                <w:color w:val="000000"/>
              </w:rPr>
              <w:t>8.4</w:t>
            </w:r>
            <w:r>
              <w:rPr>
                <w:color w:val="000000"/>
              </w:rPr>
              <w:tab/>
              <w:t>Events and Functions</w:t>
            </w:r>
            <w:r>
              <w:rPr>
                <w:color w:val="000000"/>
              </w:rPr>
              <w:tab/>
              <w:t>53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qg2avn">
            <w:r>
              <w:rPr>
                <w:color w:val="000000"/>
              </w:rPr>
              <w:t>8.5</w:t>
            </w:r>
            <w:r>
              <w:rPr>
                <w:color w:val="000000"/>
              </w:rPr>
              <w:tab/>
              <w:t>Full Service Restaurant</w:t>
            </w:r>
            <w:r>
              <w:rPr>
                <w:color w:val="000000"/>
              </w:rPr>
              <w:tab/>
              <w:t>54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5lcl3g">
            <w:r>
              <w:rPr>
                <w:color w:val="000000"/>
              </w:rPr>
              <w:t>8.6</w:t>
            </w:r>
            <w:r>
              <w:rPr>
                <w:color w:val="000000"/>
              </w:rPr>
              <w:tab/>
              <w:t>Hospitality and Meetings</w:t>
            </w:r>
            <w:r>
              <w:rPr>
                <w:color w:val="000000"/>
              </w:rPr>
              <w:tab/>
              <w:t>54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kqmvb9">
            <w:r>
              <w:rPr>
                <w:color w:val="000000"/>
              </w:rPr>
              <w:t>8.7</w:t>
            </w:r>
            <w:r>
              <w:rPr>
                <w:color w:val="000000"/>
              </w:rPr>
              <w:tab/>
              <w:t>Outside Catering</w:t>
            </w:r>
            <w:r>
              <w:rPr>
                <w:color w:val="000000"/>
              </w:rPr>
              <w:tab/>
              <w:t>54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4qadz2">
            <w:r>
              <w:rPr>
                <w:color w:val="000000"/>
              </w:rPr>
              <w:t>8.8</w:t>
            </w:r>
            <w:r>
              <w:rPr>
                <w:color w:val="000000"/>
              </w:rPr>
              <w:tab/>
              <w:t>Trolley Service</w:t>
            </w:r>
            <w:r>
              <w:rPr>
                <w:color w:val="000000"/>
              </w:rPr>
              <w:tab/>
              <w:t>55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jvko6v">
            <w:r>
              <w:rPr>
                <w:color w:val="000000"/>
              </w:rPr>
              <w:t>8.9</w:t>
            </w:r>
            <w:r>
              <w:rPr>
                <w:color w:val="000000"/>
              </w:rPr>
              <w:tab/>
              <w:t>Vending Services (Food and Beverages)</w:t>
            </w:r>
            <w:r>
              <w:rPr>
                <w:color w:val="000000"/>
              </w:rPr>
              <w:tab/>
              <w:t>55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3v86uo">
            <w:r>
              <w:rPr>
                <w:color w:val="000000"/>
              </w:rPr>
              <w:t>8.10</w:t>
            </w:r>
            <w:r>
              <w:rPr>
                <w:color w:val="000000"/>
              </w:rPr>
              <w:tab/>
              <w:t xml:space="preserve">Residential </w:t>
            </w:r>
            <w:r>
              <w:rPr>
                <w:color w:val="000000"/>
              </w:rPr>
              <w:t>Catering Services</w:t>
            </w:r>
            <w:r>
              <w:rPr>
                <w:color w:val="000000"/>
              </w:rPr>
              <w:tab/>
              <w:t>55</w:t>
            </w:r>
          </w:hyperlink>
        </w:p>
        <w:p w:rsidR="00302266" w:rsidRDefault="001D4AC4">
          <w:pPr>
            <w:pBdr>
              <w:top w:val="nil"/>
              <w:left w:val="nil"/>
              <w:bottom w:val="nil"/>
              <w:right w:val="nil"/>
              <w:between w:val="nil"/>
            </w:pBdr>
            <w:tabs>
              <w:tab w:val="left" w:pos="440"/>
              <w:tab w:val="right" w:pos="9741"/>
            </w:tabs>
            <w:spacing w:after="100"/>
            <w:rPr>
              <w:color w:val="000000"/>
            </w:rPr>
          </w:pPr>
          <w:hyperlink w:anchor="_heading=h.2j0ih2h">
            <w:r>
              <w:rPr>
                <w:color w:val="000000"/>
              </w:rPr>
              <w:t>9</w:t>
            </w:r>
            <w:r>
              <w:rPr>
                <w:color w:val="000000"/>
              </w:rPr>
              <w:tab/>
              <w:t>Cleaning Services.</w:t>
            </w:r>
            <w:r>
              <w:rPr>
                <w:color w:val="000000"/>
              </w:rPr>
              <w:tab/>
              <w:t>56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y5sraa">
            <w:r>
              <w:rPr>
                <w:color w:val="000000"/>
              </w:rPr>
              <w:t>9.1</w:t>
            </w:r>
            <w:r>
              <w:rPr>
                <w:color w:val="000000"/>
              </w:rPr>
              <w:tab/>
              <w:t>Routine Cleaning</w:t>
            </w:r>
            <w:r>
              <w:rPr>
                <w:color w:val="000000"/>
              </w:rPr>
              <w:tab/>
              <w:t>56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i5g9y3">
            <w:r>
              <w:rPr>
                <w:color w:val="000000"/>
              </w:rPr>
              <w:t>9.2</w:t>
            </w:r>
            <w:r>
              <w:rPr>
                <w:color w:val="000000"/>
              </w:rPr>
              <w:tab/>
              <w:t>Infection Control / Touchpoint Cleaning</w:t>
            </w:r>
            <w:r>
              <w:rPr>
                <w:color w:val="000000"/>
              </w:rPr>
              <w:tab/>
              <w:t>56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xaqk5w">
            <w:r>
              <w:rPr>
                <w:color w:val="000000"/>
              </w:rPr>
              <w:t>9.3</w:t>
            </w:r>
            <w:r>
              <w:rPr>
                <w:color w:val="000000"/>
              </w:rPr>
              <w:tab/>
              <w:t>Cleaning of Integral Barrier Mats</w:t>
            </w:r>
            <w:r>
              <w:rPr>
                <w:color w:val="000000"/>
              </w:rPr>
              <w:tab/>
              <w:t>57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hae2tp">
            <w:r>
              <w:rPr>
                <w:color w:val="000000"/>
              </w:rPr>
              <w:t>9.4</w:t>
            </w:r>
            <w:r>
              <w:rPr>
                <w:color w:val="000000"/>
              </w:rPr>
              <w:tab/>
              <w:t>Mobile Cleaning Services</w:t>
            </w:r>
            <w:r>
              <w:rPr>
                <w:color w:val="000000"/>
              </w:rPr>
              <w:tab/>
              <w:t>57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wfod1i">
            <w:r>
              <w:rPr>
                <w:color w:val="000000"/>
              </w:rPr>
              <w:t>9.5</w:t>
            </w:r>
            <w:r>
              <w:rPr>
                <w:color w:val="000000"/>
              </w:rPr>
              <w:tab/>
              <w:t>Deep (Periodic) Cleaning</w:t>
            </w:r>
            <w:r>
              <w:rPr>
                <w:color w:val="000000"/>
              </w:rPr>
              <w:tab/>
              <w:t>57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bkyn9b">
            <w:r>
              <w:rPr>
                <w:color w:val="000000"/>
              </w:rPr>
              <w:t>9.6</w:t>
            </w:r>
            <w:r>
              <w:rPr>
                <w:color w:val="000000"/>
              </w:rPr>
              <w:tab/>
              <w:t>Cleaning of External Areas</w:t>
            </w:r>
            <w:r>
              <w:rPr>
                <w:color w:val="000000"/>
              </w:rPr>
              <w:tab/>
              <w:t>58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vkm5x4">
            <w:r>
              <w:rPr>
                <w:color w:val="000000"/>
              </w:rPr>
              <w:t>9.7</w:t>
            </w:r>
            <w:r>
              <w:rPr>
                <w:color w:val="000000"/>
              </w:rPr>
              <w:tab/>
              <w:t>Window Cleaning (Internal)</w:t>
            </w:r>
            <w:r>
              <w:rPr>
                <w:color w:val="000000"/>
              </w:rPr>
              <w:tab/>
              <w:t>58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apwg4x">
            <w:r>
              <w:rPr>
                <w:color w:val="000000"/>
              </w:rPr>
              <w:t>9.8</w:t>
            </w:r>
            <w:r>
              <w:rPr>
                <w:color w:val="000000"/>
              </w:rPr>
              <w:tab/>
              <w:t>Window Cleaning (External)</w:t>
            </w:r>
            <w:r>
              <w:rPr>
                <w:color w:val="000000"/>
              </w:rPr>
              <w:tab/>
              <w:t>59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pv6qcq">
            <w:r>
              <w:rPr>
                <w:color w:val="000000"/>
              </w:rPr>
              <w:t>9.9</w:t>
            </w:r>
            <w:r>
              <w:rPr>
                <w:color w:val="000000"/>
              </w:rPr>
              <w:tab/>
              <w:t>Cleaning of Commu</w:t>
            </w:r>
            <w:r>
              <w:rPr>
                <w:color w:val="000000"/>
              </w:rPr>
              <w:t>nications and Equipment Rooms</w:t>
            </w:r>
            <w:r>
              <w:rPr>
                <w:color w:val="000000"/>
              </w:rPr>
              <w:tab/>
              <w:t>59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9uu90j">
            <w:r>
              <w:rPr>
                <w:color w:val="000000"/>
              </w:rPr>
              <w:t>9.10</w:t>
            </w:r>
            <w:r>
              <w:rPr>
                <w:color w:val="000000"/>
              </w:rPr>
              <w:tab/>
              <w:t>Reactive Cleaning (Outside Cleaning Operational Hours)</w:t>
            </w:r>
            <w:r>
              <w:rPr>
                <w:color w:val="000000"/>
              </w:rPr>
              <w:tab/>
              <w:t>59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p04j8c">
            <w:r>
              <w:rPr>
                <w:color w:val="000000"/>
              </w:rPr>
              <w:t>9.11</w:t>
            </w:r>
            <w:r>
              <w:rPr>
                <w:color w:val="000000"/>
              </w:rPr>
              <w:tab/>
              <w:t>Housekeeping</w:t>
            </w:r>
            <w:r>
              <w:rPr>
                <w:color w:val="000000"/>
              </w:rPr>
              <w:tab/>
              <w:t>60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8zs1w5">
            <w:r>
              <w:rPr>
                <w:color w:val="000000"/>
              </w:rPr>
              <w:t>9.12</w:t>
            </w:r>
            <w:r>
              <w:rPr>
                <w:color w:val="000000"/>
              </w:rPr>
              <w:tab/>
              <w:t xml:space="preserve">IT </w:t>
            </w:r>
            <w:r>
              <w:rPr>
                <w:color w:val="000000"/>
              </w:rPr>
              <w:t>Equipment Cleaning</w:t>
            </w:r>
            <w:r>
              <w:rPr>
                <w:color w:val="000000"/>
              </w:rPr>
              <w:tab/>
              <w:t>60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o52c3y">
            <w:r>
              <w:rPr>
                <w:color w:val="000000"/>
              </w:rPr>
              <w:t>9.13</w:t>
            </w:r>
            <w:r>
              <w:rPr>
                <w:color w:val="000000"/>
              </w:rPr>
              <w:tab/>
              <w:t>Specialist Cleaning</w:t>
            </w:r>
            <w:r>
              <w:rPr>
                <w:color w:val="000000"/>
              </w:rPr>
              <w:tab/>
              <w:t>60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3acmbr">
            <w:r>
              <w:rPr>
                <w:color w:val="000000"/>
              </w:rPr>
              <w:t>9.14</w:t>
            </w:r>
            <w:r>
              <w:rPr>
                <w:color w:val="000000"/>
              </w:rPr>
              <w:tab/>
              <w:t>Cleaning of Curtains and Window Blinds</w:t>
            </w:r>
            <w:r>
              <w:rPr>
                <w:color w:val="000000"/>
              </w:rPr>
              <w:tab/>
              <w:t>61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na04zk">
            <w:r>
              <w:rPr>
                <w:color w:val="000000"/>
              </w:rPr>
              <w:t>9.15</w:t>
            </w:r>
            <w:r>
              <w:rPr>
                <w:color w:val="000000"/>
              </w:rPr>
              <w:tab/>
              <w:t>Medical and Clinical Cleaning</w:t>
            </w:r>
            <w:r>
              <w:rPr>
                <w:color w:val="000000"/>
              </w:rPr>
              <w:tab/>
              <w:t>6</w:t>
            </w:r>
            <w:r>
              <w:rPr>
                <w:color w:val="000000"/>
              </w:rPr>
              <w:t>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2faf7d">
            <w:r>
              <w:rPr>
                <w:color w:val="000000"/>
              </w:rPr>
              <w:t>9.16</w:t>
            </w:r>
            <w:r>
              <w:rPr>
                <w:color w:val="000000"/>
              </w:rPr>
              <w:tab/>
              <w:t>Pest Control Services</w:t>
            </w:r>
            <w:r>
              <w:rPr>
                <w:color w:val="000000"/>
              </w:rPr>
              <w:tab/>
              <w:t>62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hkkpf6">
            <w:r>
              <w:rPr>
                <w:color w:val="000000"/>
              </w:rPr>
              <w:t>9.17</w:t>
            </w:r>
            <w:r>
              <w:rPr>
                <w:color w:val="000000"/>
              </w:rPr>
              <w:tab/>
              <w:t>Linen and Laundry Services</w:t>
            </w:r>
            <w:r>
              <w:rPr>
                <w:color w:val="000000"/>
              </w:rPr>
              <w:tab/>
              <w:t>62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1k882z">
            <w:r>
              <w:rPr>
                <w:color w:val="000000"/>
              </w:rPr>
              <w:t>9.18</w:t>
            </w:r>
            <w:r>
              <w:rPr>
                <w:color w:val="000000"/>
              </w:rPr>
              <w:tab/>
              <w:t>Hotel Services</w:t>
            </w:r>
            <w:r>
              <w:rPr>
                <w:color w:val="000000"/>
              </w:rPr>
              <w:tab/>
              <w:t>62</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1gpiias">
            <w:r>
              <w:rPr>
                <w:color w:val="000000"/>
              </w:rPr>
              <w:t>10</w:t>
            </w:r>
            <w:r>
              <w:rPr>
                <w:color w:val="000000"/>
              </w:rPr>
              <w:tab/>
            </w:r>
            <w:r>
              <w:rPr>
                <w:color w:val="000000"/>
              </w:rPr>
              <w:t>Workplace FM Services</w:t>
            </w:r>
            <w:r>
              <w:rPr>
                <w:color w:val="000000"/>
              </w:rPr>
              <w:tab/>
              <w:t>63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0p60yl">
            <w:r>
              <w:rPr>
                <w:color w:val="000000"/>
              </w:rPr>
              <w:t>10.1</w:t>
            </w:r>
            <w:r>
              <w:rPr>
                <w:color w:val="000000"/>
              </w:rPr>
              <w:tab/>
              <w:t>Mail Services</w:t>
            </w:r>
            <w:r>
              <w:rPr>
                <w:color w:val="000000"/>
              </w:rPr>
              <w:tab/>
              <w:t>63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fugb6e">
            <w:r>
              <w:rPr>
                <w:color w:val="000000"/>
              </w:rPr>
              <w:t>10.2</w:t>
            </w:r>
            <w:r>
              <w:rPr>
                <w:color w:val="000000"/>
              </w:rPr>
              <w:tab/>
              <w:t>Internal Messenger Service</w:t>
            </w:r>
            <w:r>
              <w:rPr>
                <w:color w:val="000000"/>
              </w:rPr>
              <w:tab/>
              <w:t>63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uzqle7">
            <w:r>
              <w:rPr>
                <w:color w:val="000000"/>
              </w:rPr>
              <w:t>10.3</w:t>
            </w:r>
            <w:r>
              <w:rPr>
                <w:color w:val="000000"/>
              </w:rPr>
              <w:tab/>
              <w:t>Courier Booking and Distribution Services</w:t>
            </w:r>
            <w:r>
              <w:rPr>
                <w:color w:val="000000"/>
              </w:rPr>
              <w:tab/>
              <w:t>64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eze420">
            <w:r>
              <w:rPr>
                <w:color w:val="000000"/>
              </w:rPr>
              <w:t>10.4</w:t>
            </w:r>
            <w:r>
              <w:rPr>
                <w:color w:val="000000"/>
              </w:rPr>
              <w:tab/>
              <w:t>Repairperson Services</w:t>
            </w:r>
            <w:r>
              <w:rPr>
                <w:color w:val="000000"/>
              </w:rPr>
              <w:tab/>
              <w:t>64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u4oe9t">
            <w:r>
              <w:rPr>
                <w:color w:val="000000"/>
              </w:rPr>
              <w:t>10.5</w:t>
            </w:r>
            <w:r>
              <w:rPr>
                <w:color w:val="000000"/>
              </w:rPr>
              <w:tab/>
              <w:t>Move and Space Management (Internal Moves)</w:t>
            </w:r>
            <w:r>
              <w:rPr>
                <w:color w:val="000000"/>
              </w:rPr>
              <w:tab/>
              <w:t>64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e4bwxm">
            <w:r>
              <w:rPr>
                <w:color w:val="000000"/>
              </w:rPr>
              <w:t>10.6</w:t>
            </w:r>
            <w:r>
              <w:rPr>
                <w:color w:val="000000"/>
              </w:rPr>
              <w:tab/>
              <w:t>Porterage</w:t>
            </w:r>
            <w:r>
              <w:rPr>
                <w:color w:val="000000"/>
              </w:rPr>
              <w:tab/>
              <w:t>65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t9m75f">
            <w:r>
              <w:rPr>
                <w:color w:val="000000"/>
              </w:rPr>
              <w:t>10.7</w:t>
            </w:r>
            <w:r>
              <w:rPr>
                <w:color w:val="000000"/>
              </w:rPr>
              <w:tab/>
              <w:t>Clocks</w:t>
            </w:r>
            <w:r>
              <w:rPr>
                <w:color w:val="000000"/>
              </w:rPr>
              <w:tab/>
              <w:t>65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8ewhd8">
            <w:r>
              <w:rPr>
                <w:color w:val="000000"/>
              </w:rPr>
              <w:t>10.8</w:t>
            </w:r>
            <w:r>
              <w:rPr>
                <w:color w:val="000000"/>
              </w:rPr>
              <w:tab/>
              <w:t>Signage</w:t>
            </w:r>
            <w:r>
              <w:rPr>
                <w:color w:val="000000"/>
              </w:rPr>
              <w:tab/>
              <w:t>65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sek011">
            <w:r>
              <w:rPr>
                <w:color w:val="000000"/>
              </w:rPr>
              <w:t>10.9</w:t>
            </w:r>
            <w:r>
              <w:rPr>
                <w:color w:val="000000"/>
              </w:rPr>
              <w:tab/>
              <w:t>Archiving (On-Site)</w:t>
            </w:r>
            <w:r>
              <w:rPr>
                <w:color w:val="000000"/>
              </w:rPr>
              <w:tab/>
              <w:t>66</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27jua8u">
            <w:r>
              <w:rPr>
                <w:color w:val="000000"/>
              </w:rPr>
              <w:t>10.10</w:t>
            </w:r>
            <w:r>
              <w:rPr>
                <w:color w:val="000000"/>
              </w:rPr>
              <w:tab/>
              <w:t>Furniture Management</w:t>
            </w:r>
            <w:r>
              <w:rPr>
                <w:color w:val="000000"/>
              </w:rPr>
              <w:tab/>
              <w:t>66</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mp4kgn">
            <w:r>
              <w:rPr>
                <w:color w:val="000000"/>
              </w:rPr>
              <w:t>10.11</w:t>
            </w:r>
            <w:r>
              <w:rPr>
                <w:color w:val="000000"/>
              </w:rPr>
              <w:tab/>
              <w:t>Space Management</w:t>
            </w:r>
            <w:r>
              <w:rPr>
                <w:color w:val="000000"/>
              </w:rPr>
              <w:tab/>
              <w:t>67</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36os34g">
            <w:r>
              <w:rPr>
                <w:color w:val="000000"/>
              </w:rPr>
              <w:t>10.12</w:t>
            </w:r>
            <w:r>
              <w:rPr>
                <w:color w:val="000000"/>
              </w:rPr>
              <w:tab/>
              <w:t>Cable Management</w:t>
            </w:r>
            <w:r>
              <w:rPr>
                <w:color w:val="000000"/>
              </w:rPr>
              <w:tab/>
              <w:t>67</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1lu2dc9">
            <w:r>
              <w:rPr>
                <w:color w:val="000000"/>
              </w:rPr>
              <w:t>10.13</w:t>
            </w:r>
            <w:r>
              <w:rPr>
                <w:color w:val="000000"/>
              </w:rPr>
              <w:tab/>
              <w:t>Reprographics Service</w:t>
            </w:r>
            <w:r>
              <w:rPr>
                <w:color w:val="000000"/>
              </w:rPr>
              <w:tab/>
              <w:t>67</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45tpw02">
            <w:r>
              <w:rPr>
                <w:color w:val="000000"/>
              </w:rPr>
              <w:t>10.14</w:t>
            </w:r>
            <w:r>
              <w:rPr>
                <w:color w:val="000000"/>
              </w:rPr>
              <w:tab/>
              <w:t>Stores and Goods Management Services</w:t>
            </w:r>
            <w:r>
              <w:rPr>
                <w:color w:val="000000"/>
              </w:rPr>
              <w:tab/>
              <w:t>68</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2kz067v">
            <w:r>
              <w:rPr>
                <w:color w:val="000000"/>
              </w:rPr>
              <w:t>10.15</w:t>
            </w:r>
            <w:r>
              <w:rPr>
                <w:color w:val="000000"/>
              </w:rPr>
              <w:tab/>
              <w:t>Portable Washroom Solutions</w:t>
            </w:r>
            <w:r>
              <w:rPr>
                <w:color w:val="000000"/>
              </w:rPr>
              <w:tab/>
              <w:t>68</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104agfo">
            <w:r>
              <w:rPr>
                <w:color w:val="000000"/>
              </w:rPr>
              <w:t>10.16</w:t>
            </w:r>
            <w:r>
              <w:rPr>
                <w:color w:val="000000"/>
              </w:rPr>
              <w:tab/>
              <w:t>Additional Support Services</w:t>
            </w:r>
            <w:r>
              <w:rPr>
                <w:color w:val="000000"/>
              </w:rPr>
              <w:tab/>
              <w:t>68</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3k3xz3h">
            <w:r>
              <w:rPr>
                <w:color w:val="000000"/>
              </w:rPr>
              <w:t>11</w:t>
            </w:r>
            <w:r>
              <w:rPr>
                <w:color w:val="000000"/>
              </w:rPr>
              <w:tab/>
              <w:t>Visitor Support Services.</w:t>
            </w:r>
            <w:r>
              <w:rPr>
                <w:color w:val="000000"/>
              </w:rPr>
              <w:tab/>
              <w:t>69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z989ba">
            <w:r>
              <w:rPr>
                <w:color w:val="000000"/>
              </w:rPr>
              <w:t>11.1</w:t>
            </w:r>
            <w:r>
              <w:rPr>
                <w:color w:val="000000"/>
              </w:rPr>
              <w:tab/>
              <w:t>Reception Service</w:t>
            </w:r>
            <w:r>
              <w:rPr>
                <w:color w:val="000000"/>
              </w:rPr>
              <w:tab/>
              <w:t>69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j8vrz3">
            <w:r>
              <w:rPr>
                <w:color w:val="000000"/>
              </w:rPr>
              <w:t>11.2</w:t>
            </w:r>
            <w:r>
              <w:rPr>
                <w:color w:val="000000"/>
              </w:rPr>
              <w:tab/>
              <w:t>Taxi Booking Service</w:t>
            </w:r>
            <w:r>
              <w:rPr>
                <w:color w:val="000000"/>
              </w:rPr>
              <w:tab/>
              <w:t>69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ye626w">
            <w:r>
              <w:rPr>
                <w:color w:val="000000"/>
              </w:rPr>
              <w:t>11.3</w:t>
            </w:r>
            <w:r>
              <w:rPr>
                <w:color w:val="000000"/>
              </w:rPr>
              <w:tab/>
              <w:t>Car Park Management and Booking</w:t>
            </w:r>
            <w:r>
              <w:rPr>
                <w:color w:val="000000"/>
              </w:rPr>
              <w:tab/>
              <w:t>70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djgcep">
            <w:r>
              <w:rPr>
                <w:color w:val="000000"/>
              </w:rPr>
              <w:t>11.4</w:t>
            </w:r>
            <w:r>
              <w:rPr>
                <w:color w:val="000000"/>
              </w:rPr>
              <w:tab/>
              <w:t xml:space="preserve">Voice Announcement </w:t>
            </w:r>
            <w:r>
              <w:rPr>
                <w:color w:val="000000"/>
              </w:rPr>
              <w:t>System Operation</w:t>
            </w:r>
            <w:r>
              <w:rPr>
                <w:color w:val="000000"/>
              </w:rPr>
              <w:tab/>
              <w:t>70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xj3v2i">
            <w:r>
              <w:rPr>
                <w:color w:val="000000"/>
              </w:rPr>
              <w:t>11.5</w:t>
            </w:r>
            <w:r>
              <w:rPr>
                <w:color w:val="000000"/>
              </w:rPr>
              <w:tab/>
              <w:t>Concierge Services</w:t>
            </w:r>
            <w:r>
              <w:rPr>
                <w:color w:val="000000"/>
              </w:rPr>
              <w:tab/>
              <w:t>70</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2coe5ab">
            <w:r>
              <w:rPr>
                <w:color w:val="000000"/>
              </w:rPr>
              <w:t>12</w:t>
            </w:r>
            <w:r>
              <w:rPr>
                <w:color w:val="000000"/>
              </w:rPr>
              <w:tab/>
              <w:t>Security Services.</w:t>
            </w:r>
            <w:r>
              <w:rPr>
                <w:color w:val="000000"/>
              </w:rPr>
              <w:tab/>
              <w:t>71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rtofi4">
            <w:r>
              <w:rPr>
                <w:color w:val="000000"/>
              </w:rPr>
              <w:t>12.1</w:t>
            </w:r>
            <w:r>
              <w:rPr>
                <w:color w:val="000000"/>
              </w:rPr>
              <w:tab/>
              <w:t>Static Guarding Service</w:t>
            </w:r>
            <w:r>
              <w:rPr>
                <w:color w:val="000000"/>
              </w:rPr>
              <w:tab/>
              <w:t>71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btby5x">
            <w:r>
              <w:rPr>
                <w:color w:val="000000"/>
              </w:rPr>
              <w:t>12.2</w:t>
            </w:r>
            <w:r>
              <w:rPr>
                <w:color w:val="000000"/>
              </w:rPr>
              <w:tab/>
              <w:t>CCTV / Alarm Monitoring</w:t>
            </w:r>
            <w:r>
              <w:rPr>
                <w:color w:val="000000"/>
              </w:rPr>
              <w:tab/>
              <w:t>71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qym8dq">
            <w:r>
              <w:rPr>
                <w:color w:val="000000"/>
              </w:rPr>
              <w:t>12.3</w:t>
            </w:r>
            <w:r>
              <w:rPr>
                <w:color w:val="000000"/>
              </w:rPr>
              <w:tab/>
              <w:t>Control of Access - Staff and Visitors</w:t>
            </w:r>
            <w:r>
              <w:rPr>
                <w:color w:val="000000"/>
              </w:rPr>
              <w:tab/>
              <w:t>72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ay9r1j">
            <w:r>
              <w:rPr>
                <w:color w:val="000000"/>
              </w:rPr>
              <w:t>12.4</w:t>
            </w:r>
            <w:r>
              <w:rPr>
                <w:color w:val="000000"/>
              </w:rPr>
              <w:tab/>
              <w:t>Control of Access - Vehicles</w:t>
            </w:r>
            <w:r>
              <w:rPr>
                <w:color w:val="000000"/>
              </w:rPr>
              <w:tab/>
              <w:t>72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q3k19c">
            <w:r>
              <w:rPr>
                <w:color w:val="000000"/>
              </w:rPr>
              <w:t>12.5</w:t>
            </w:r>
            <w:r>
              <w:rPr>
                <w:color w:val="000000"/>
              </w:rPr>
              <w:tab/>
            </w:r>
            <w:r>
              <w:rPr>
                <w:color w:val="000000"/>
              </w:rPr>
              <w:t>Emergency Response</w:t>
            </w:r>
            <w:r>
              <w:rPr>
                <w:color w:val="000000"/>
              </w:rPr>
              <w:tab/>
              <w:t>72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58ubh5">
            <w:r>
              <w:rPr>
                <w:color w:val="000000"/>
              </w:rPr>
              <w:t>12.6</w:t>
            </w:r>
            <w:r>
              <w:rPr>
                <w:color w:val="000000"/>
              </w:rPr>
              <w:tab/>
              <w:t>Patrols (Fixed or Static Guarding)</w:t>
            </w:r>
            <w:r>
              <w:rPr>
                <w:color w:val="000000"/>
              </w:rPr>
              <w:tab/>
              <w:t>73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p8hu4y">
            <w:r>
              <w:rPr>
                <w:color w:val="000000"/>
              </w:rPr>
              <w:t>12.7</w:t>
            </w:r>
            <w:r>
              <w:rPr>
                <w:color w:val="000000"/>
              </w:rPr>
              <w:tab/>
              <w:t>Management of Visitors and Passes</w:t>
            </w:r>
            <w:r>
              <w:rPr>
                <w:color w:val="000000"/>
              </w:rPr>
              <w:tab/>
              <w:t>73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4ds4cr">
            <w:r>
              <w:rPr>
                <w:color w:val="000000"/>
              </w:rPr>
              <w:t>12.8</w:t>
            </w:r>
            <w:r>
              <w:rPr>
                <w:color w:val="000000"/>
              </w:rPr>
              <w:tab/>
              <w:t>Reactive Guarding</w:t>
            </w:r>
            <w:r>
              <w:rPr>
                <w:color w:val="000000"/>
              </w:rPr>
              <w:tab/>
              <w:t>74</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jj2ekk">
            <w:r>
              <w:rPr>
                <w:color w:val="000000"/>
              </w:rPr>
              <w:t>12.9</w:t>
            </w:r>
            <w:r>
              <w:rPr>
                <w:color w:val="000000"/>
              </w:rPr>
              <w:tab/>
              <w:t>Additional Security Services</w:t>
            </w:r>
            <w:r>
              <w:rPr>
                <w:color w:val="000000"/>
              </w:rPr>
              <w:tab/>
              <w:t>74</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33ipx8d">
            <w:r>
              <w:rPr>
                <w:color w:val="000000"/>
              </w:rPr>
              <w:t>12.10</w:t>
            </w:r>
            <w:r>
              <w:rPr>
                <w:color w:val="000000"/>
              </w:rPr>
              <w:tab/>
              <w:t>Enhanced Security Requirements</w:t>
            </w:r>
            <w:r>
              <w:rPr>
                <w:color w:val="000000"/>
              </w:rPr>
              <w:tab/>
              <w:t>74</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1io07g6">
            <w:r>
              <w:rPr>
                <w:color w:val="000000"/>
              </w:rPr>
              <w:t>12.11</w:t>
            </w:r>
            <w:r>
              <w:rPr>
                <w:color w:val="000000"/>
              </w:rPr>
              <w:tab/>
              <w:t>Key Holding</w:t>
            </w:r>
            <w:r>
              <w:rPr>
                <w:color w:val="000000"/>
              </w:rPr>
              <w:tab/>
              <w:t>75</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42nnq3z">
            <w:r>
              <w:rPr>
                <w:color w:val="000000"/>
              </w:rPr>
              <w:t>12.12</w:t>
            </w:r>
            <w:r>
              <w:rPr>
                <w:color w:val="000000"/>
              </w:rPr>
              <w:tab/>
              <w:t>Lock Up / Open Up of Buyer Premises</w:t>
            </w:r>
            <w:r>
              <w:rPr>
                <w:color w:val="000000"/>
              </w:rPr>
              <w:tab/>
              <w:t>75</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2hsy0bs">
            <w:r>
              <w:rPr>
                <w:color w:val="000000"/>
              </w:rPr>
              <w:t>12.13</w:t>
            </w:r>
            <w:r>
              <w:rPr>
                <w:color w:val="000000"/>
              </w:rPr>
              <w:tab/>
              <w:t>Patrols (Mobile via a Specific Visiting Vehicle)</w:t>
            </w:r>
            <w:r>
              <w:rPr>
                <w:color w:val="000000"/>
              </w:rPr>
              <w:tab/>
              <w:t>76</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wy8ajl">
            <w:r>
              <w:rPr>
                <w:color w:val="000000"/>
              </w:rPr>
              <w:t>12.14</w:t>
            </w:r>
            <w:r>
              <w:rPr>
                <w:color w:val="000000"/>
              </w:rPr>
              <w:tab/>
              <w:t>Remote CCTV / Alarm Monitor</w:t>
            </w:r>
            <w:r>
              <w:rPr>
                <w:color w:val="000000"/>
              </w:rPr>
              <w:t>ing</w:t>
            </w:r>
            <w:r>
              <w:rPr>
                <w:color w:val="000000"/>
              </w:rPr>
              <w:tab/>
              <w:t>76</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3gxvt7e">
            <w:r>
              <w:rPr>
                <w:color w:val="000000"/>
              </w:rPr>
              <w:t>12.15</w:t>
            </w:r>
            <w:r>
              <w:rPr>
                <w:color w:val="000000"/>
              </w:rPr>
              <w:tab/>
              <w:t>Blended Static Guarding Service:</w:t>
            </w:r>
            <w:r>
              <w:rPr>
                <w:color w:val="000000"/>
              </w:rPr>
              <w:tab/>
              <w:t>76</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1w363f7">
            <w:r>
              <w:rPr>
                <w:color w:val="000000"/>
              </w:rPr>
              <w:t>13</w:t>
            </w:r>
            <w:r>
              <w:rPr>
                <w:color w:val="000000"/>
              </w:rPr>
              <w:tab/>
              <w:t>Waste Services</w:t>
            </w:r>
            <w:r>
              <w:rPr>
                <w:color w:val="000000"/>
              </w:rPr>
              <w:tab/>
              <w:t>77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g2tm30">
            <w:r>
              <w:rPr>
                <w:color w:val="000000"/>
              </w:rPr>
              <w:t>13.1</w:t>
            </w:r>
            <w:r>
              <w:rPr>
                <w:color w:val="000000"/>
              </w:rPr>
              <w:tab/>
              <w:t>On-Site / Mobile Classified Waste Shredding Services</w:t>
            </w:r>
            <w:r>
              <w:rPr>
                <w:color w:val="000000"/>
              </w:rPr>
              <w:tab/>
              <w:t>77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v83wat">
            <w:r>
              <w:rPr>
                <w:color w:val="000000"/>
              </w:rPr>
              <w:t>13.2</w:t>
            </w:r>
            <w:r>
              <w:rPr>
                <w:color w:val="000000"/>
              </w:rPr>
              <w:tab/>
              <w:t>Off-Site Classified Waste Shredding Services</w:t>
            </w:r>
            <w:r>
              <w:rPr>
                <w:color w:val="000000"/>
              </w:rPr>
              <w:tab/>
              <w:t>77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ade6im">
            <w:r>
              <w:rPr>
                <w:color w:val="000000"/>
              </w:rPr>
              <w:t>13.3</w:t>
            </w:r>
            <w:r>
              <w:rPr>
                <w:color w:val="000000"/>
              </w:rPr>
              <w:tab/>
              <w:t>General waste</w:t>
            </w:r>
            <w:r>
              <w:rPr>
                <w:color w:val="000000"/>
              </w:rPr>
              <w:tab/>
              <w:t>78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ud1p6f">
            <w:r>
              <w:rPr>
                <w:color w:val="000000"/>
              </w:rPr>
              <w:t>13.4</w:t>
            </w:r>
            <w:r>
              <w:rPr>
                <w:color w:val="000000"/>
              </w:rPr>
              <w:tab/>
              <w:t>Recycled Waste and Waste for Re-Use</w:t>
            </w:r>
            <w:r>
              <w:rPr>
                <w:color w:val="000000"/>
              </w:rPr>
              <w:tab/>
              <w:t>78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9ibze8">
            <w:r>
              <w:rPr>
                <w:color w:val="000000"/>
              </w:rPr>
              <w:t>13.5</w:t>
            </w:r>
            <w:r>
              <w:rPr>
                <w:color w:val="000000"/>
              </w:rPr>
              <w:tab/>
              <w:t>Hazardous Waste</w:t>
            </w:r>
            <w:r>
              <w:rPr>
                <w:color w:val="000000"/>
              </w:rPr>
              <w:tab/>
              <w:t>79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onm9m1">
            <w:r>
              <w:rPr>
                <w:color w:val="000000"/>
              </w:rPr>
              <w:t>13.6</w:t>
            </w:r>
            <w:r>
              <w:rPr>
                <w:color w:val="000000"/>
              </w:rPr>
              <w:tab/>
              <w:t>Specialist Waste Destruction Services</w:t>
            </w:r>
            <w:r>
              <w:rPr>
                <w:color w:val="000000"/>
              </w:rPr>
              <w:tab/>
              <w:t>79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8n9s9u">
            <w:r>
              <w:rPr>
                <w:color w:val="000000"/>
              </w:rPr>
              <w:t>13.7</w:t>
            </w:r>
            <w:r>
              <w:rPr>
                <w:color w:val="000000"/>
              </w:rPr>
              <w:tab/>
              <w:t>Clinical Waste</w:t>
            </w:r>
            <w:r>
              <w:rPr>
                <w:color w:val="000000"/>
              </w:rPr>
              <w:tab/>
              <w:t>79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nsk2hn">
            <w:r>
              <w:rPr>
                <w:color w:val="000000"/>
              </w:rPr>
              <w:t>13.8</w:t>
            </w:r>
            <w:r>
              <w:rPr>
                <w:color w:val="000000"/>
              </w:rPr>
              <w:tab/>
              <w:t>Feminine Hygiene Waste</w:t>
            </w:r>
            <w:r>
              <w:rPr>
                <w:color w:val="000000"/>
              </w:rPr>
              <w:tab/>
              <w:t>80</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47s7l5g">
            <w:r>
              <w:rPr>
                <w:color w:val="000000"/>
              </w:rPr>
              <w:t>14</w:t>
            </w:r>
            <w:r>
              <w:rPr>
                <w:color w:val="000000"/>
              </w:rPr>
              <w:tab/>
              <w:t>Miscellaneous FM Services.</w:t>
            </w:r>
            <w:r>
              <w:rPr>
                <w:color w:val="000000"/>
              </w:rPr>
              <w:tab/>
              <w:t>80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mxhvd9">
            <w:r>
              <w:rPr>
                <w:color w:val="000000"/>
              </w:rPr>
              <w:t>14.1</w:t>
            </w:r>
            <w:r>
              <w:rPr>
                <w:color w:val="000000"/>
              </w:rPr>
              <w:tab/>
              <w:t>Childcare Facility</w:t>
            </w:r>
            <w:r>
              <w:rPr>
                <w:color w:val="000000"/>
              </w:rPr>
              <w:tab/>
              <w:t>80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22s5l2">
            <w:r>
              <w:rPr>
                <w:color w:val="000000"/>
              </w:rPr>
              <w:t>14.2</w:t>
            </w:r>
            <w:r>
              <w:rPr>
                <w:color w:val="000000"/>
              </w:rPr>
              <w:tab/>
              <w:t>Sports and Leisure</w:t>
            </w:r>
            <w:r>
              <w:rPr>
                <w:color w:val="000000"/>
              </w:rPr>
              <w:tab/>
              <w:t>80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m2fo8v">
            <w:r>
              <w:rPr>
                <w:color w:val="000000"/>
              </w:rPr>
              <w:t>14.3</w:t>
            </w:r>
            <w:r>
              <w:rPr>
                <w:color w:val="000000"/>
              </w:rPr>
              <w:tab/>
              <w:t>Transport, Driver and Vehicle Service</w:t>
            </w:r>
            <w:r>
              <w:rPr>
                <w:color w:val="000000"/>
              </w:rPr>
              <w:tab/>
              <w:t>81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17pygo">
            <w:r>
              <w:rPr>
                <w:color w:val="000000"/>
              </w:rPr>
              <w:t>14.4</w:t>
            </w:r>
            <w:r>
              <w:rPr>
                <w:color w:val="000000"/>
              </w:rPr>
              <w:tab/>
              <w:t>First Aid and Medical Service</w:t>
            </w:r>
            <w:r>
              <w:rPr>
                <w:color w:val="000000"/>
              </w:rPr>
              <w:tab/>
              <w:t>81</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l7dh4h">
            <w:r>
              <w:rPr>
                <w:color w:val="000000"/>
              </w:rPr>
              <w:t>14.5</w:t>
            </w:r>
            <w:r>
              <w:rPr>
                <w:color w:val="000000"/>
              </w:rPr>
              <w:tab/>
              <w:t>Flag Flying Service</w:t>
            </w:r>
            <w:r>
              <w:rPr>
                <w:color w:val="000000"/>
              </w:rPr>
              <w:tab/>
              <w:t>82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0cnrca">
            <w:r>
              <w:rPr>
                <w:color w:val="000000"/>
              </w:rPr>
              <w:t>14.6</w:t>
            </w:r>
            <w:r>
              <w:rPr>
                <w:color w:val="000000"/>
              </w:rPr>
              <w:tab/>
              <w:t>Journal, Magazine and Newspaper Supply</w:t>
            </w:r>
            <w:r>
              <w:rPr>
                <w:color w:val="000000"/>
              </w:rPr>
              <w:tab/>
              <w:t>82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fhy1k3">
            <w:r>
              <w:rPr>
                <w:color w:val="000000"/>
              </w:rPr>
              <w:t>14.7</w:t>
            </w:r>
            <w:r>
              <w:rPr>
                <w:color w:val="000000"/>
              </w:rPr>
              <w:tab/>
              <w:t>Hairdressing Services</w:t>
            </w:r>
            <w:r>
              <w:rPr>
                <w:color w:val="000000"/>
              </w:rPr>
              <w:tab/>
              <w:t>82</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zhlk7w">
            <w:r>
              <w:rPr>
                <w:color w:val="000000"/>
              </w:rPr>
              <w:t>14.8</w:t>
            </w:r>
            <w:r>
              <w:rPr>
                <w:color w:val="000000"/>
              </w:rPr>
              <w:tab/>
              <w:t>Footwear Cobbling Services</w:t>
            </w:r>
            <w:r>
              <w:rPr>
                <w:color w:val="000000"/>
              </w:rPr>
              <w:tab/>
              <w:t>83</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emvufp">
            <w:r>
              <w:rPr>
                <w:color w:val="000000"/>
              </w:rPr>
              <w:t>14.9</w:t>
            </w:r>
            <w:r>
              <w:rPr>
                <w:color w:val="000000"/>
              </w:rPr>
              <w:tab/>
              <w:t>Provision o</w:t>
            </w:r>
            <w:r>
              <w:rPr>
                <w:color w:val="000000"/>
              </w:rPr>
              <w:t>f Chaplaincy Support Services</w:t>
            </w:r>
            <w:r>
              <w:rPr>
                <w:color w:val="000000"/>
              </w:rPr>
              <w:tab/>
              <w:t>83</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ts64ni">
            <w:r>
              <w:rPr>
                <w:color w:val="000000"/>
              </w:rPr>
              <w:t>14.10</w:t>
            </w:r>
            <w:r>
              <w:rPr>
                <w:color w:val="000000"/>
              </w:rPr>
              <w:tab/>
              <w:t>Housing and Residential Accommodation Management</w:t>
            </w:r>
            <w:r>
              <w:rPr>
                <w:color w:val="000000"/>
              </w:rPr>
              <w:tab/>
              <w:t>83</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3drtnbb">
            <w:r>
              <w:rPr>
                <w:color w:val="000000"/>
              </w:rPr>
              <w:t>14.11</w:t>
            </w:r>
            <w:r>
              <w:rPr>
                <w:color w:val="000000"/>
              </w:rPr>
              <w:tab/>
              <w:t>Energy and Utilities Management Bureau Services</w:t>
            </w:r>
            <w:r>
              <w:rPr>
                <w:color w:val="000000"/>
              </w:rPr>
              <w:tab/>
              <w:t>84</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1sx3xj4">
            <w:r>
              <w:rPr>
                <w:color w:val="000000"/>
              </w:rPr>
              <w:t>14.12</w:t>
            </w:r>
            <w:r>
              <w:rPr>
                <w:color w:val="000000"/>
              </w:rPr>
              <w:tab/>
              <w:t>Janitor / Caretaker Services</w:t>
            </w:r>
            <w:r>
              <w:rPr>
                <w:color w:val="000000"/>
              </w:rPr>
              <w:tab/>
              <w:t>84</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4cwrg6x">
            <w:r>
              <w:rPr>
                <w:color w:val="000000"/>
              </w:rPr>
              <w:t>15</w:t>
            </w:r>
            <w:r>
              <w:rPr>
                <w:color w:val="000000"/>
              </w:rPr>
              <w:tab/>
              <w:t>Specialist Health FM Services</w:t>
            </w:r>
            <w:r>
              <w:rPr>
                <w:color w:val="000000"/>
              </w:rPr>
              <w:tab/>
              <w:t>85</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2s21qeq">
            <w:r>
              <w:rPr>
                <w:color w:val="000000"/>
              </w:rPr>
              <w:t>16</w:t>
            </w:r>
            <w:r>
              <w:rPr>
                <w:color w:val="000000"/>
              </w:rPr>
              <w:tab/>
              <w:t>Specialist (Defence) FM Services.</w:t>
            </w:r>
            <w:r>
              <w:rPr>
                <w:color w:val="000000"/>
              </w:rPr>
              <w:tab/>
              <w:t>85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77c0mj">
            <w:r>
              <w:rPr>
                <w:color w:val="000000"/>
              </w:rPr>
              <w:t>16.1</w:t>
            </w:r>
            <w:r>
              <w:rPr>
                <w:color w:val="000000"/>
              </w:rPr>
              <w:tab/>
              <w:t>End-User Accommodation Services</w:t>
            </w:r>
            <w:r>
              <w:rPr>
                <w:color w:val="000000"/>
              </w:rPr>
              <w:tab/>
              <w:t>85</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r6zjac">
            <w:r>
              <w:rPr>
                <w:color w:val="000000"/>
              </w:rPr>
              <w:t>16.2</w:t>
            </w:r>
            <w:r>
              <w:rPr>
                <w:color w:val="000000"/>
              </w:rPr>
              <w:tab/>
              <w:t>Service O: 2 - Management and Control of Ranges and Training Areas (MCRT) (including the Operation of a Bidding and Allocation Management (BAMS) syste</w:t>
            </w:r>
            <w:r>
              <w:rPr>
                <w:color w:val="000000"/>
              </w:rPr>
              <w:t>m)</w:t>
            </w:r>
            <w:r>
              <w:rPr>
                <w:color w:val="000000"/>
              </w:rPr>
              <w:tab/>
              <w:t>86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6c9ti5">
            <w:r>
              <w:rPr>
                <w:color w:val="000000"/>
              </w:rPr>
              <w:t>16.3</w:t>
            </w:r>
            <w:r>
              <w:rPr>
                <w:color w:val="000000"/>
              </w:rPr>
              <w:tab/>
              <w:t>Training Areas and Ranges Operation and Management (TAROM) Services and the provision of a service for Targets deployed overseas</w:t>
            </w:r>
            <w:r>
              <w:rPr>
                <w:color w:val="000000"/>
              </w:rPr>
              <w:tab/>
              <w:t>86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lhk3py">
            <w:r>
              <w:rPr>
                <w:color w:val="000000"/>
              </w:rPr>
              <w:t>16.4</w:t>
            </w:r>
            <w:r>
              <w:rPr>
                <w:color w:val="000000"/>
              </w:rPr>
              <w:tab/>
              <w:t xml:space="preserve">Rural Estate Maintenance </w:t>
            </w:r>
            <w:r>
              <w:rPr>
                <w:color w:val="000000"/>
              </w:rPr>
              <w:t>(REM) Services</w:t>
            </w:r>
            <w:r>
              <w:rPr>
                <w:color w:val="000000"/>
              </w:rPr>
              <w:tab/>
              <w:t>86</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5h7mdr">
            <w:r>
              <w:rPr>
                <w:color w:val="000000"/>
              </w:rPr>
              <w:t>16.5</w:t>
            </w:r>
            <w:r>
              <w:rPr>
                <w:color w:val="000000"/>
              </w:rPr>
              <w:tab/>
              <w:t>Land Management Service (LMS)</w:t>
            </w:r>
            <w:r>
              <w:rPr>
                <w:color w:val="000000"/>
              </w:rPr>
              <w:tab/>
              <w:t>87</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1kmhwlk">
            <w:r>
              <w:rPr>
                <w:color w:val="000000"/>
              </w:rPr>
              <w:t>17</w:t>
            </w:r>
            <w:r>
              <w:rPr>
                <w:color w:val="000000"/>
              </w:rPr>
              <w:tab/>
              <w:t>Occupancy and Property Management Services.</w:t>
            </w:r>
            <w:r>
              <w:rPr>
                <w:color w:val="000000"/>
              </w:rPr>
              <w:tab/>
              <w:t>87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4m5f9d">
            <w:r>
              <w:rPr>
                <w:color w:val="000000"/>
              </w:rPr>
              <w:t>17.1</w:t>
            </w:r>
            <w:r>
              <w:rPr>
                <w:color w:val="000000"/>
              </w:rPr>
              <w:tab/>
              <w:t xml:space="preserve">Applications and </w:t>
            </w:r>
            <w:r>
              <w:rPr>
                <w:color w:val="000000"/>
              </w:rPr>
              <w:t>Allocations Services</w:t>
            </w:r>
            <w:r>
              <w:rPr>
                <w:color w:val="000000"/>
              </w:rPr>
              <w:tab/>
              <w:t>87</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jrfph6">
            <w:r>
              <w:rPr>
                <w:color w:val="000000"/>
              </w:rPr>
              <w:t>17.2</w:t>
            </w:r>
            <w:r>
              <w:rPr>
                <w:color w:val="000000"/>
              </w:rPr>
              <w:tab/>
              <w:t>Occupancy Management</w:t>
            </w:r>
            <w:r>
              <w:rPr>
                <w:color w:val="000000"/>
              </w:rPr>
              <w:tab/>
              <w:t>88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ywpzoz">
            <w:r>
              <w:rPr>
                <w:color w:val="000000"/>
              </w:rPr>
              <w:t>17.3</w:t>
            </w:r>
            <w:r>
              <w:rPr>
                <w:color w:val="000000"/>
              </w:rPr>
              <w:tab/>
              <w:t>Rental Services</w:t>
            </w:r>
            <w:r>
              <w:rPr>
                <w:color w:val="000000"/>
              </w:rPr>
              <w:tab/>
              <w:t>88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iwdics">
            <w:r>
              <w:rPr>
                <w:color w:val="000000"/>
              </w:rPr>
              <w:t>17.4</w:t>
            </w:r>
            <w:r>
              <w:rPr>
                <w:color w:val="000000"/>
              </w:rPr>
              <w:tab/>
              <w:t>Emergency Accommodation</w:t>
            </w:r>
            <w:r>
              <w:rPr>
                <w:color w:val="000000"/>
              </w:rPr>
              <w:tab/>
              <w:t>88</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y1nskl">
            <w:r>
              <w:rPr>
                <w:color w:val="000000"/>
              </w:rPr>
              <w:t>17.5</w:t>
            </w:r>
            <w:r>
              <w:rPr>
                <w:color w:val="000000"/>
              </w:rPr>
              <w:tab/>
              <w:t>Occupation Management</w:t>
            </w:r>
            <w:r>
              <w:rPr>
                <w:color w:val="000000"/>
              </w:rPr>
              <w:tab/>
              <w:t>89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4i1bb8e">
            <w:r>
              <w:rPr>
                <w:color w:val="000000"/>
              </w:rPr>
              <w:t>17.6</w:t>
            </w:r>
            <w:r>
              <w:rPr>
                <w:color w:val="000000"/>
              </w:rPr>
              <w:tab/>
              <w:t>Housing Stock Management</w:t>
            </w:r>
            <w:r>
              <w:rPr>
                <w:color w:val="000000"/>
              </w:rPr>
              <w:tab/>
              <w:t>89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2x6llg7">
            <w:r>
              <w:rPr>
                <w:color w:val="000000"/>
              </w:rPr>
              <w:t>17.7</w:t>
            </w:r>
            <w:r>
              <w:rPr>
                <w:color w:val="000000"/>
              </w:rPr>
              <w:tab/>
              <w:t>Accommodation Stores Service</w:t>
            </w:r>
            <w:r>
              <w:rPr>
                <w:color w:val="000000"/>
              </w:rPr>
              <w:tab/>
              <w:t>89</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1cbvvo0">
            <w:r>
              <w:rPr>
                <w:color w:val="000000"/>
              </w:rPr>
              <w:t>17.8</w:t>
            </w:r>
            <w:r>
              <w:rPr>
                <w:color w:val="000000"/>
              </w:rPr>
              <w:tab/>
              <w:t>Special Need</w:t>
            </w:r>
            <w:r>
              <w:rPr>
                <w:color w:val="000000"/>
              </w:rPr>
              <w:t xml:space="preserve"> or Disability Adaptions</w:t>
            </w:r>
            <w:r>
              <w:rPr>
                <w:color w:val="000000"/>
              </w:rPr>
              <w:tab/>
              <w:t>90</w:t>
            </w:r>
          </w:hyperlink>
        </w:p>
        <w:p w:rsidR="00302266" w:rsidRDefault="001D4AC4">
          <w:pPr>
            <w:pBdr>
              <w:top w:val="nil"/>
              <w:left w:val="nil"/>
              <w:bottom w:val="nil"/>
              <w:right w:val="nil"/>
              <w:between w:val="nil"/>
            </w:pBdr>
            <w:tabs>
              <w:tab w:val="left" w:pos="880"/>
              <w:tab w:val="right" w:pos="9741"/>
            </w:tabs>
            <w:spacing w:after="100"/>
            <w:ind w:left="220"/>
            <w:rPr>
              <w:color w:val="000000"/>
            </w:rPr>
          </w:pPr>
          <w:hyperlink w:anchor="_heading=h.3wbjebt">
            <w:r>
              <w:rPr>
                <w:color w:val="000000"/>
              </w:rPr>
              <w:t>17.9</w:t>
            </w:r>
            <w:r>
              <w:rPr>
                <w:color w:val="000000"/>
              </w:rPr>
              <w:tab/>
              <w:t>Third Party Claims</w:t>
            </w:r>
            <w:r>
              <w:rPr>
                <w:color w:val="000000"/>
              </w:rPr>
              <w:tab/>
              <w:t>90</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2bgtojm">
            <w:r>
              <w:rPr>
                <w:color w:val="000000"/>
              </w:rPr>
              <w:t>17.10</w:t>
            </w:r>
            <w:r>
              <w:rPr>
                <w:color w:val="000000"/>
              </w:rPr>
              <w:tab/>
              <w:t>Customer Service Centre</w:t>
            </w:r>
            <w:r>
              <w:rPr>
                <w:color w:val="000000"/>
              </w:rPr>
              <w:tab/>
              <w:t>91</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qm3yrf">
            <w:r>
              <w:rPr>
                <w:color w:val="000000"/>
              </w:rPr>
              <w:t>17.11</w:t>
            </w:r>
            <w:r>
              <w:rPr>
                <w:color w:val="000000"/>
              </w:rPr>
              <w:tab/>
              <w:t>Future Accommodation Model (FAM)</w:t>
            </w:r>
            <w:r>
              <w:rPr>
                <w:color w:val="000000"/>
              </w:rPr>
              <w:tab/>
              <w:t>91</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3alrhf8">
            <w:r>
              <w:rPr>
                <w:color w:val="000000"/>
              </w:rPr>
              <w:t>17.12</w:t>
            </w:r>
            <w:r>
              <w:rPr>
                <w:color w:val="000000"/>
              </w:rPr>
              <w:tab/>
              <w:t>Property Maintenance Support Desk Services</w:t>
            </w:r>
            <w:r>
              <w:rPr>
                <w:color w:val="000000"/>
              </w:rPr>
              <w:tab/>
              <w:t>91</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1pr1rn1">
            <w:r>
              <w:rPr>
                <w:color w:val="000000"/>
              </w:rPr>
              <w:t>17.13</w:t>
            </w:r>
            <w:r>
              <w:rPr>
                <w:color w:val="000000"/>
              </w:rPr>
              <w:tab/>
              <w:t>Accommodation Compliance Services</w:t>
            </w:r>
            <w:r>
              <w:rPr>
                <w:color w:val="000000"/>
              </w:rPr>
              <w:tab/>
              <w:t>92</w:t>
            </w:r>
          </w:hyperlink>
        </w:p>
        <w:p w:rsidR="00302266" w:rsidRDefault="001D4AC4">
          <w:pPr>
            <w:pBdr>
              <w:top w:val="nil"/>
              <w:left w:val="nil"/>
              <w:bottom w:val="nil"/>
              <w:right w:val="nil"/>
              <w:between w:val="nil"/>
            </w:pBdr>
            <w:tabs>
              <w:tab w:val="left" w:pos="1100"/>
              <w:tab w:val="right" w:pos="9741"/>
            </w:tabs>
            <w:spacing w:after="100"/>
            <w:ind w:left="220"/>
            <w:rPr>
              <w:color w:val="000000"/>
            </w:rPr>
          </w:pPr>
          <w:hyperlink w:anchor="_heading=h.49qpaau">
            <w:r>
              <w:rPr>
                <w:color w:val="000000"/>
              </w:rPr>
              <w:t>17.14</w:t>
            </w:r>
            <w:r>
              <w:rPr>
                <w:color w:val="000000"/>
              </w:rPr>
              <w:tab/>
              <w:t>Accommodation Maintenance Services</w:t>
            </w:r>
            <w:r>
              <w:rPr>
                <w:color w:val="000000"/>
              </w:rPr>
              <w:tab/>
              <w:t>92</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2ovzkin">
            <w:r>
              <w:rPr>
                <w:rFonts w:ascii="Arial" w:eastAsia="Arial" w:hAnsi="Arial" w:cs="Arial"/>
                <w:color w:val="000000"/>
              </w:rPr>
              <w:t>18</w:t>
            </w:r>
          </w:hyperlink>
          <w:hyperlink w:anchor="_heading=h.2ovzkin">
            <w:r>
              <w:rPr>
                <w:color w:val="000000"/>
              </w:rPr>
              <w:tab/>
              <w:t>Smart FM Solutions including Computer Aided Facility Management (CAFM)</w:t>
            </w:r>
            <w:r>
              <w:rPr>
                <w:color w:val="000000"/>
              </w:rPr>
              <w:tab/>
              <w:t>93</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1419uqg">
            <w:r>
              <w:rPr>
                <w:rFonts w:ascii="Arial" w:eastAsia="Arial" w:hAnsi="Arial" w:cs="Arial"/>
                <w:color w:val="000000"/>
              </w:rPr>
              <w:t>19</w:t>
            </w:r>
          </w:hyperlink>
          <w:hyperlink w:anchor="_heading=h.1419uqg">
            <w:r>
              <w:rPr>
                <w:color w:val="000000"/>
              </w:rPr>
              <w:tab/>
              <w:t>Helpdesk</w:t>
            </w:r>
            <w:r>
              <w:rPr>
                <w:color w:val="000000"/>
              </w:rPr>
              <w:t xml:space="preserve"> Services.</w:t>
            </w:r>
            <w:r>
              <w:rPr>
                <w:color w:val="000000"/>
              </w:rPr>
              <w:tab/>
              <w:t>93</w:t>
            </w:r>
          </w:hyperlink>
        </w:p>
        <w:p w:rsidR="00302266" w:rsidRDefault="001D4AC4">
          <w:pPr>
            <w:pBdr>
              <w:top w:val="nil"/>
              <w:left w:val="nil"/>
              <w:bottom w:val="nil"/>
              <w:right w:val="nil"/>
              <w:between w:val="nil"/>
            </w:pBdr>
            <w:tabs>
              <w:tab w:val="left" w:pos="660"/>
              <w:tab w:val="right" w:pos="9741"/>
            </w:tabs>
            <w:spacing w:after="100"/>
            <w:rPr>
              <w:color w:val="000000"/>
            </w:rPr>
          </w:pPr>
          <w:hyperlink w:anchor="_heading=h.3o0xde9">
            <w:r>
              <w:rPr>
                <w:rFonts w:ascii="Arial" w:eastAsia="Arial" w:hAnsi="Arial" w:cs="Arial"/>
                <w:color w:val="000000"/>
              </w:rPr>
              <w:t>20</w:t>
            </w:r>
          </w:hyperlink>
          <w:hyperlink w:anchor="_heading=h.3o0xde9">
            <w:r>
              <w:rPr>
                <w:color w:val="000000"/>
              </w:rPr>
              <w:tab/>
              <w:t>Management of Billable Works, Projects, Installation Works and Reactive Maintenance Works.</w:t>
            </w:r>
            <w:r>
              <w:rPr>
                <w:color w:val="000000"/>
              </w:rPr>
              <w:tab/>
              <w:t>93</w:t>
            </w:r>
          </w:hyperlink>
        </w:p>
        <w:p w:rsidR="00302266" w:rsidRDefault="001D4AC4">
          <w:r>
            <w:fldChar w:fldCharType="end"/>
          </w:r>
        </w:p>
      </w:sdtContent>
    </w:sdt>
    <w:p w:rsidR="00302266" w:rsidRDefault="001D4AC4">
      <w:pPr>
        <w:rPr>
          <w:b/>
          <w:color w:val="2E75B5"/>
          <w:sz w:val="28"/>
          <w:szCs w:val="28"/>
        </w:rPr>
      </w:pPr>
      <w:r>
        <w:br w:type="page"/>
      </w:r>
    </w:p>
    <w:p w:rsidR="00302266" w:rsidRDefault="001D4AC4" w:rsidP="001545C9">
      <w:pPr>
        <w:pStyle w:val="Heading1"/>
        <w:numPr>
          <w:ilvl w:val="0"/>
          <w:numId w:val="0"/>
        </w:numPr>
        <w:ind w:left="360"/>
        <w:rPr>
          <w:rFonts w:ascii="Arial" w:eastAsia="Arial" w:hAnsi="Arial" w:cs="Arial"/>
          <w:b w:val="0"/>
          <w:sz w:val="24"/>
          <w:szCs w:val="24"/>
          <w:u w:val="single"/>
        </w:rPr>
      </w:pPr>
      <w:bookmarkStart w:id="1" w:name="_heading=h.1rf9gpq" w:colFirst="0" w:colLast="0"/>
      <w:bookmarkEnd w:id="1"/>
      <w:r>
        <w:t>Overview of schedule</w:t>
      </w:r>
    </w:p>
    <w:p w:rsidR="00302266" w:rsidRDefault="001D4AC4">
      <w:pPr>
        <w:tabs>
          <w:tab w:val="left" w:pos="709"/>
        </w:tabs>
        <w:spacing w:before="120" w:after="120" w:line="240" w:lineRule="auto"/>
        <w:rPr>
          <w:rFonts w:ascii="Arial" w:eastAsia="Arial" w:hAnsi="Arial" w:cs="Arial"/>
        </w:rPr>
      </w:pPr>
      <w:r>
        <w:rPr>
          <w:rFonts w:ascii="Arial" w:eastAsia="Arial" w:hAnsi="Arial" w:cs="Arial"/>
        </w:rPr>
        <w:t xml:space="preserve">This Schedule sets out what Crown </w:t>
      </w:r>
      <w:r>
        <w:rPr>
          <w:rFonts w:ascii="Arial" w:eastAsia="Arial" w:hAnsi="Arial" w:cs="Arial"/>
        </w:rPr>
        <w:t>Commercial Services (CCS) and our Buyers need.</w:t>
      </w:r>
    </w:p>
    <w:p w:rsidR="00302266" w:rsidRDefault="001D4AC4">
      <w:pPr>
        <w:tabs>
          <w:tab w:val="left" w:pos="709"/>
        </w:tabs>
        <w:spacing w:before="120" w:after="120" w:line="240" w:lineRule="auto"/>
        <w:rPr>
          <w:rFonts w:ascii="Arial" w:eastAsia="Arial" w:hAnsi="Arial" w:cs="Arial"/>
        </w:rPr>
      </w:pPr>
      <w:r>
        <w:rPr>
          <w:rFonts w:ascii="Arial" w:eastAsia="Arial" w:hAnsi="Arial" w:cs="Arial"/>
        </w:rPr>
        <w:t xml:space="preserve">The Supplier must only provide the Deliverables for the Filter Categories that they have been appointed to. </w:t>
      </w:r>
    </w:p>
    <w:p w:rsidR="00302266" w:rsidRDefault="001D4AC4">
      <w:pPr>
        <w:tabs>
          <w:tab w:val="left" w:pos="709"/>
        </w:tabs>
        <w:spacing w:before="120" w:after="120" w:line="240" w:lineRule="auto"/>
        <w:rPr>
          <w:rFonts w:ascii="Arial" w:eastAsia="Arial" w:hAnsi="Arial" w:cs="Arial"/>
        </w:rPr>
      </w:pPr>
      <w:r>
        <w:rPr>
          <w:rFonts w:ascii="Arial" w:eastAsia="Arial" w:hAnsi="Arial" w:cs="Arial"/>
        </w:rPr>
        <w:t>The specification forms part of the Dynamic Procurement System (DPS) terms and conditions and is del</w:t>
      </w:r>
      <w:r>
        <w:rPr>
          <w:rFonts w:ascii="Arial" w:eastAsia="Arial" w:hAnsi="Arial" w:cs="Arial"/>
        </w:rPr>
        <w:t>iberately broad in its approach. This enables Buyers the flexibility to specify their individual requirements during an Order Procedure.</w:t>
      </w:r>
    </w:p>
    <w:p w:rsidR="00302266" w:rsidRDefault="001D4AC4">
      <w:pPr>
        <w:numPr>
          <w:ilvl w:val="0"/>
          <w:numId w:val="31"/>
        </w:numPr>
        <w:pBdr>
          <w:top w:val="nil"/>
          <w:left w:val="nil"/>
          <w:bottom w:val="nil"/>
          <w:right w:val="nil"/>
          <w:between w:val="nil"/>
        </w:pBdr>
        <w:tabs>
          <w:tab w:val="left" w:pos="709"/>
        </w:tabs>
        <w:spacing w:before="120" w:after="0" w:line="240" w:lineRule="auto"/>
        <w:rPr>
          <w:rFonts w:ascii="Arial" w:eastAsia="Arial" w:hAnsi="Arial" w:cs="Arial"/>
          <w:color w:val="000000"/>
        </w:rPr>
      </w:pPr>
      <w:r>
        <w:rPr>
          <w:rFonts w:ascii="Arial" w:eastAsia="Arial" w:hAnsi="Arial" w:cs="Arial"/>
          <w:color w:val="000000"/>
        </w:rPr>
        <w:t xml:space="preserve">Part A – requirements are applicable to all Order Contracts unless refined/removed by the Buyer as part of an Order </w:t>
      </w:r>
      <w:r>
        <w:rPr>
          <w:rFonts w:ascii="Arial" w:eastAsia="Arial" w:hAnsi="Arial" w:cs="Arial"/>
          <w:color w:val="000000"/>
        </w:rPr>
        <w:t>Contract.</w:t>
      </w:r>
    </w:p>
    <w:p w:rsidR="00302266" w:rsidRDefault="001D4AC4">
      <w:pPr>
        <w:numPr>
          <w:ilvl w:val="0"/>
          <w:numId w:val="31"/>
        </w:numPr>
        <w:pBdr>
          <w:top w:val="nil"/>
          <w:left w:val="nil"/>
          <w:bottom w:val="nil"/>
          <w:right w:val="nil"/>
          <w:between w:val="nil"/>
        </w:pBdr>
        <w:tabs>
          <w:tab w:val="left" w:pos="709"/>
        </w:tabs>
        <w:spacing w:after="120" w:line="240" w:lineRule="auto"/>
        <w:rPr>
          <w:rFonts w:ascii="Arial" w:eastAsia="Arial" w:hAnsi="Arial" w:cs="Arial"/>
          <w:color w:val="000000"/>
        </w:rPr>
      </w:pPr>
      <w:r>
        <w:rPr>
          <w:rFonts w:ascii="Arial" w:eastAsia="Arial" w:hAnsi="Arial" w:cs="Arial"/>
          <w:color w:val="000000"/>
        </w:rPr>
        <w:t>Part B – Requirements are applicable to Order Contracts where the Service Filter has been selected by the Buyer unless refined/removed by the Buyer as part of an Order Contract.</w:t>
      </w:r>
    </w:p>
    <w:p w:rsidR="00302266" w:rsidRDefault="001D4AC4">
      <w:pPr>
        <w:tabs>
          <w:tab w:val="left" w:pos="709"/>
        </w:tabs>
        <w:spacing w:before="120" w:after="120" w:line="240" w:lineRule="auto"/>
        <w:rPr>
          <w:rFonts w:ascii="Arial" w:eastAsia="Arial" w:hAnsi="Arial" w:cs="Arial"/>
        </w:rPr>
      </w:pPr>
      <w:r>
        <w:rPr>
          <w:rFonts w:ascii="Arial" w:eastAsia="Arial" w:hAnsi="Arial" w:cs="Arial"/>
        </w:rPr>
        <w:t>For all Filter Categories and/or Deliverables, the Supplier must hel</w:t>
      </w:r>
      <w:r>
        <w:rPr>
          <w:rFonts w:ascii="Arial" w:eastAsia="Arial" w:hAnsi="Arial" w:cs="Arial"/>
        </w:rPr>
        <w:t>p Buyers comply with any specific applicable Standards of the Buyer.</w:t>
      </w:r>
    </w:p>
    <w:p w:rsidR="00302266" w:rsidRDefault="001D4AC4">
      <w:pPr>
        <w:tabs>
          <w:tab w:val="left" w:pos="284"/>
        </w:tabs>
        <w:spacing w:before="120" w:after="120" w:line="240" w:lineRule="auto"/>
        <w:rPr>
          <w:rFonts w:ascii="Arial" w:eastAsia="Arial" w:hAnsi="Arial" w:cs="Arial"/>
        </w:rPr>
      </w:pPr>
      <w:bookmarkStart w:id="2" w:name="_heading=h.gjdgxs" w:colFirst="0" w:colLast="0"/>
      <w:bookmarkEnd w:id="2"/>
      <w:r>
        <w:rPr>
          <w:rFonts w:ascii="Arial" w:eastAsia="Arial" w:hAnsi="Arial" w:cs="Arial"/>
        </w:rPr>
        <w:t>The Deliverables and any Standards may be refined by a Buyer during an Order Procedure to reflect the Buyers requirements for entering into their particular Order Contract.</w:t>
      </w:r>
    </w:p>
    <w:p w:rsidR="00302266" w:rsidRDefault="001D4AC4" w:rsidP="001545C9">
      <w:pPr>
        <w:pStyle w:val="Heading1"/>
        <w:numPr>
          <w:ilvl w:val="0"/>
          <w:numId w:val="0"/>
        </w:numPr>
        <w:ind w:left="360"/>
        <w:rPr>
          <w:shd w:val="clear" w:color="auto" w:fill="CFE2F3"/>
        </w:rPr>
      </w:pPr>
      <w:bookmarkStart w:id="3" w:name="_heading=h.4bewzdj" w:colFirst="0" w:colLast="0"/>
      <w:bookmarkEnd w:id="3"/>
      <w:r>
        <w:t>Scope</w:t>
      </w:r>
      <w:r>
        <w:rPr>
          <w:shd w:val="clear" w:color="auto" w:fill="CFE2F3"/>
        </w:rPr>
        <w:t> of Servi</w:t>
      </w:r>
      <w:r>
        <w:rPr>
          <w:shd w:val="clear" w:color="auto" w:fill="CFE2F3"/>
        </w:rPr>
        <w:t>ces</w:t>
      </w:r>
    </w:p>
    <w:p w:rsidR="00302266" w:rsidRDefault="00302266">
      <w:pPr>
        <w:spacing w:before="40" w:after="0" w:line="240" w:lineRule="auto"/>
        <w:rPr>
          <w:rFonts w:ascii="Arial" w:eastAsia="Arial" w:hAnsi="Arial" w:cs="Arial"/>
          <w:b/>
          <w:color w:val="000000"/>
          <w:sz w:val="24"/>
          <w:szCs w:val="24"/>
          <w:u w:val="single"/>
          <w:shd w:val="clear" w:color="auto" w:fill="CFE2F3"/>
        </w:rPr>
      </w:pPr>
    </w:p>
    <w:p w:rsidR="00302266" w:rsidRDefault="001D4AC4">
      <w:pPr>
        <w:spacing w:after="120" w:line="240" w:lineRule="auto"/>
        <w:rPr>
          <w:rFonts w:ascii="Arial" w:eastAsia="Arial" w:hAnsi="Arial" w:cs="Arial"/>
          <w:color w:val="000000"/>
        </w:rPr>
      </w:pPr>
      <w:r>
        <w:rPr>
          <w:rFonts w:ascii="Arial" w:eastAsia="Arial" w:hAnsi="Arial" w:cs="Arial"/>
          <w:color w:val="000000"/>
        </w:rPr>
        <w:t>The Supplier shall provide the services in accordance with the requirements set out in this document and any associated annexes, and as may be further required under a specific Order Contract. </w:t>
      </w:r>
    </w:p>
    <w:p w:rsidR="00302266" w:rsidRDefault="001D4AC4">
      <w:pPr>
        <w:spacing w:after="120" w:line="240" w:lineRule="auto"/>
        <w:rPr>
          <w:rFonts w:ascii="Arial" w:eastAsia="Arial" w:hAnsi="Arial" w:cs="Arial"/>
          <w:color w:val="000000"/>
        </w:rPr>
      </w:pPr>
      <w:r>
        <w:rPr>
          <w:rFonts w:ascii="Arial" w:eastAsia="Arial" w:hAnsi="Arial" w:cs="Arial"/>
          <w:color w:val="000000"/>
        </w:rPr>
        <w:t>Where the Buyer may have specialist requirements relating</w:t>
      </w:r>
      <w:r>
        <w:rPr>
          <w:rFonts w:ascii="Arial" w:eastAsia="Arial" w:hAnsi="Arial" w:cs="Arial"/>
          <w:color w:val="000000"/>
        </w:rPr>
        <w:t xml:space="preserve"> to individual projects and/or Service provisions, the Buyer will specify these as part of the Order Procedure. </w:t>
      </w:r>
    </w:p>
    <w:p w:rsidR="00302266" w:rsidRDefault="001D4AC4">
      <w:pPr>
        <w:spacing w:after="120" w:line="240" w:lineRule="auto"/>
        <w:rPr>
          <w:rFonts w:ascii="Arial" w:eastAsia="Arial" w:hAnsi="Arial" w:cs="Arial"/>
          <w:color w:val="000000"/>
        </w:rPr>
      </w:pPr>
      <w:r>
        <w:rPr>
          <w:rFonts w:ascii="Arial" w:eastAsia="Arial" w:hAnsi="Arial" w:cs="Arial"/>
          <w:color w:val="000000"/>
        </w:rPr>
        <w:t>Specialist requirements may include but are not limited to:   </w:t>
      </w:r>
    </w:p>
    <w:p w:rsidR="00302266" w:rsidRDefault="001D4AC4">
      <w:pPr>
        <w:numPr>
          <w:ilvl w:val="0"/>
          <w:numId w:val="21"/>
        </w:numPr>
        <w:spacing w:after="0" w:line="240" w:lineRule="auto"/>
        <w:ind w:left="709" w:hanging="283"/>
        <w:rPr>
          <w:rFonts w:ascii="Arial" w:eastAsia="Arial" w:hAnsi="Arial" w:cs="Arial"/>
          <w:color w:val="000000"/>
        </w:rPr>
      </w:pPr>
      <w:r>
        <w:rPr>
          <w:rFonts w:ascii="Arial" w:eastAsia="Arial" w:hAnsi="Arial" w:cs="Arial"/>
          <w:color w:val="000000"/>
        </w:rPr>
        <w:t xml:space="preserve">Specific security clearances </w:t>
      </w:r>
    </w:p>
    <w:p w:rsidR="00302266" w:rsidRDefault="001D4AC4">
      <w:pPr>
        <w:numPr>
          <w:ilvl w:val="0"/>
          <w:numId w:val="21"/>
        </w:numPr>
        <w:spacing w:after="0" w:line="240" w:lineRule="auto"/>
        <w:ind w:left="709" w:hanging="283"/>
        <w:rPr>
          <w:rFonts w:ascii="Arial" w:eastAsia="Arial" w:hAnsi="Arial" w:cs="Arial"/>
          <w:color w:val="000000"/>
        </w:rPr>
      </w:pPr>
      <w:r>
        <w:rPr>
          <w:rFonts w:ascii="Arial" w:eastAsia="Arial" w:hAnsi="Arial" w:cs="Arial"/>
          <w:color w:val="000000"/>
        </w:rPr>
        <w:t xml:space="preserve">Sector specific requirements </w:t>
      </w:r>
    </w:p>
    <w:p w:rsidR="00302266" w:rsidRDefault="001D4AC4">
      <w:pPr>
        <w:numPr>
          <w:ilvl w:val="0"/>
          <w:numId w:val="21"/>
        </w:numPr>
        <w:spacing w:after="0" w:line="240" w:lineRule="auto"/>
        <w:ind w:left="709" w:hanging="283"/>
        <w:rPr>
          <w:rFonts w:ascii="Arial" w:eastAsia="Arial" w:hAnsi="Arial" w:cs="Arial"/>
          <w:color w:val="000000"/>
        </w:rPr>
      </w:pPr>
      <w:r>
        <w:rPr>
          <w:rFonts w:ascii="Arial" w:eastAsia="Arial" w:hAnsi="Arial" w:cs="Arial"/>
          <w:color w:val="000000"/>
        </w:rPr>
        <w:t xml:space="preserve">Standards or </w:t>
      </w:r>
      <w:r>
        <w:rPr>
          <w:rFonts w:ascii="Arial" w:eastAsia="Arial" w:hAnsi="Arial" w:cs="Arial"/>
          <w:color w:val="000000"/>
        </w:rPr>
        <w:t>accreditations for the services specific to the Buyers Order Contract </w:t>
      </w:r>
    </w:p>
    <w:p w:rsidR="00302266" w:rsidRDefault="001D4AC4">
      <w:pPr>
        <w:numPr>
          <w:ilvl w:val="0"/>
          <w:numId w:val="21"/>
        </w:numPr>
        <w:spacing w:after="0" w:line="240" w:lineRule="auto"/>
        <w:ind w:left="709" w:hanging="283"/>
        <w:rPr>
          <w:rFonts w:ascii="Arial" w:eastAsia="Arial" w:hAnsi="Arial" w:cs="Arial"/>
          <w:color w:val="000000"/>
        </w:rPr>
      </w:pPr>
      <w:r>
        <w:rPr>
          <w:rFonts w:ascii="Arial" w:eastAsia="Arial" w:hAnsi="Arial" w:cs="Arial"/>
          <w:color w:val="000000"/>
        </w:rPr>
        <w:t>Carbon Reduction Plans</w:t>
      </w:r>
    </w:p>
    <w:p w:rsidR="00302266" w:rsidRDefault="001D4AC4">
      <w:pPr>
        <w:spacing w:after="0" w:line="240" w:lineRule="auto"/>
        <w:ind w:left="1440"/>
        <w:rPr>
          <w:rFonts w:ascii="Times New Roman" w:eastAsia="Times New Roman" w:hAnsi="Times New Roman" w:cs="Times New Roman"/>
          <w:sz w:val="24"/>
          <w:szCs w:val="24"/>
        </w:rPr>
      </w:pPr>
      <w:r>
        <w:rPr>
          <w:rFonts w:ascii="Arial" w:eastAsia="Arial" w:hAnsi="Arial" w:cs="Arial"/>
          <w:color w:val="000000"/>
        </w:rPr>
        <w:t> </w:t>
      </w:r>
    </w:p>
    <w:p w:rsidR="00302266" w:rsidRDefault="001D4AC4">
      <w:pPr>
        <w:spacing w:after="120" w:line="240" w:lineRule="auto"/>
        <w:rPr>
          <w:rFonts w:ascii="Arial" w:eastAsia="Arial" w:hAnsi="Arial" w:cs="Arial"/>
          <w:color w:val="000000"/>
        </w:rPr>
      </w:pPr>
      <w:r>
        <w:rPr>
          <w:rFonts w:ascii="Arial" w:eastAsia="Arial" w:hAnsi="Arial" w:cs="Arial"/>
          <w:color w:val="000000"/>
        </w:rPr>
        <w:t>The Supplier shall only provide the services for the DPS filter categories to which they have been appointed. For all filter categories and services, the Suppli</w:t>
      </w:r>
      <w:r>
        <w:rPr>
          <w:rFonts w:ascii="Arial" w:eastAsia="Arial" w:hAnsi="Arial" w:cs="Arial"/>
          <w:color w:val="000000"/>
        </w:rPr>
        <w:t>er must themselves comply, and help Buyers comply, with any specific standards the Buyer sets out as part of an Order Procedure, those that are required by law and any other relevant industry standards.</w:t>
      </w:r>
    </w:p>
    <w:p w:rsidR="00302266" w:rsidRDefault="001D4AC4">
      <w:pPr>
        <w:spacing w:after="120" w:line="240" w:lineRule="auto"/>
        <w:rPr>
          <w:rFonts w:ascii="Arial" w:eastAsia="Arial" w:hAnsi="Arial" w:cs="Arial"/>
          <w:color w:val="000000"/>
        </w:rPr>
      </w:pPr>
      <w:r>
        <w:rPr>
          <w:rFonts w:ascii="Arial" w:eastAsia="Arial" w:hAnsi="Arial" w:cs="Arial"/>
          <w:color w:val="000000"/>
        </w:rPr>
        <w:t>The Supplier shall, where required, provide the Buyer</w:t>
      </w:r>
      <w:r>
        <w:rPr>
          <w:rFonts w:ascii="Arial" w:eastAsia="Arial" w:hAnsi="Arial" w:cs="Arial"/>
          <w:color w:val="000000"/>
        </w:rPr>
        <w:t xml:space="preserve"> with expert and technical advice and explore improvements that maximise efficiency and performance across all services. </w:t>
      </w:r>
    </w:p>
    <w:p w:rsidR="00302266" w:rsidRDefault="001D4AC4" w:rsidP="001545C9">
      <w:pPr>
        <w:pStyle w:val="Heading1"/>
        <w:numPr>
          <w:ilvl w:val="0"/>
          <w:numId w:val="0"/>
        </w:numPr>
        <w:ind w:left="360"/>
      </w:pPr>
      <w:bookmarkStart w:id="4" w:name="_heading=h.2qk79lc" w:colFirst="0" w:colLast="0"/>
      <w:bookmarkEnd w:id="4"/>
      <w:r>
        <w:t>Filter Categories</w:t>
      </w:r>
    </w:p>
    <w:p w:rsidR="00302266" w:rsidRDefault="00302266">
      <w:pPr>
        <w:spacing w:after="120" w:line="240" w:lineRule="auto"/>
        <w:rPr>
          <w:rFonts w:ascii="Arial" w:eastAsia="Arial" w:hAnsi="Arial" w:cs="Arial"/>
          <w:b/>
          <w:color w:val="000000"/>
          <w:sz w:val="24"/>
          <w:szCs w:val="24"/>
          <w:u w:val="single"/>
        </w:rPr>
      </w:pPr>
    </w:p>
    <w:p w:rsidR="00302266" w:rsidRDefault="001D4AC4">
      <w:pPr>
        <w:spacing w:after="120" w:line="240" w:lineRule="auto"/>
        <w:rPr>
          <w:rFonts w:ascii="Arial" w:eastAsia="Arial" w:hAnsi="Arial" w:cs="Arial"/>
          <w:color w:val="000000"/>
        </w:rPr>
      </w:pPr>
      <w:r>
        <w:rPr>
          <w:rFonts w:ascii="Arial" w:eastAsia="Arial" w:hAnsi="Arial" w:cs="Arial"/>
          <w:color w:val="000000"/>
        </w:rPr>
        <w:t>These are the Filter categories available on the DPS:</w:t>
      </w:r>
    </w:p>
    <w:p w:rsidR="00302266" w:rsidRDefault="001D4AC4">
      <w:pPr>
        <w:numPr>
          <w:ilvl w:val="0"/>
          <w:numId w:val="27"/>
        </w:numPr>
        <w:spacing w:after="0" w:line="240" w:lineRule="auto"/>
        <w:ind w:left="1494"/>
        <w:rPr>
          <w:rFonts w:ascii="Arial" w:eastAsia="Arial" w:hAnsi="Arial" w:cs="Arial"/>
          <w:color w:val="000000"/>
        </w:rPr>
      </w:pPr>
      <w:r>
        <w:rPr>
          <w:rFonts w:ascii="Arial" w:eastAsia="Arial" w:hAnsi="Arial" w:cs="Arial"/>
          <w:color w:val="000000"/>
        </w:rPr>
        <w:t>Service Type</w:t>
      </w:r>
    </w:p>
    <w:p w:rsidR="00302266" w:rsidRDefault="001D4AC4">
      <w:pPr>
        <w:numPr>
          <w:ilvl w:val="0"/>
          <w:numId w:val="27"/>
        </w:numPr>
        <w:spacing w:after="0" w:line="240" w:lineRule="auto"/>
        <w:ind w:left="1494"/>
        <w:rPr>
          <w:rFonts w:ascii="Arial" w:eastAsia="Arial" w:hAnsi="Arial" w:cs="Arial"/>
          <w:color w:val="000000"/>
        </w:rPr>
      </w:pPr>
      <w:r>
        <w:rPr>
          <w:rFonts w:ascii="Arial" w:eastAsia="Arial" w:hAnsi="Arial" w:cs="Arial"/>
          <w:color w:val="000000"/>
        </w:rPr>
        <w:t>Building Type</w:t>
      </w:r>
    </w:p>
    <w:p w:rsidR="00302266" w:rsidRDefault="001D4AC4">
      <w:pPr>
        <w:numPr>
          <w:ilvl w:val="0"/>
          <w:numId w:val="29"/>
        </w:numPr>
        <w:spacing w:after="0" w:line="240" w:lineRule="auto"/>
        <w:ind w:left="1494"/>
        <w:rPr>
          <w:rFonts w:ascii="Arial" w:eastAsia="Arial" w:hAnsi="Arial" w:cs="Arial"/>
          <w:color w:val="000000"/>
        </w:rPr>
      </w:pPr>
      <w:r>
        <w:rPr>
          <w:rFonts w:ascii="Arial" w:eastAsia="Arial" w:hAnsi="Arial" w:cs="Arial"/>
          <w:color w:val="000000"/>
        </w:rPr>
        <w:t>Location</w:t>
      </w:r>
    </w:p>
    <w:p w:rsidR="001545C9" w:rsidRDefault="001D4AC4">
      <w:pPr>
        <w:numPr>
          <w:ilvl w:val="0"/>
          <w:numId w:val="29"/>
        </w:numPr>
        <w:spacing w:after="0" w:line="240" w:lineRule="auto"/>
        <w:ind w:left="1494"/>
        <w:rPr>
          <w:rFonts w:ascii="Arial" w:eastAsia="Arial" w:hAnsi="Arial" w:cs="Arial"/>
          <w:color w:val="000000"/>
        </w:rPr>
      </w:pPr>
      <w:r>
        <w:rPr>
          <w:rFonts w:ascii="Arial" w:eastAsia="Arial" w:hAnsi="Arial" w:cs="Arial"/>
          <w:color w:val="000000"/>
        </w:rPr>
        <w:t>Annual Contract Value</w:t>
      </w:r>
    </w:p>
    <w:p w:rsidR="001545C9" w:rsidRDefault="001545C9" w:rsidP="001545C9">
      <w:pPr>
        <w:pStyle w:val="Heading1"/>
        <w:numPr>
          <w:ilvl w:val="0"/>
          <w:numId w:val="0"/>
        </w:numPr>
        <w:ind w:left="360"/>
      </w:pPr>
      <w:r>
        <w:t>Social Value Priorities</w:t>
      </w:r>
    </w:p>
    <w:p w:rsidR="001545C9" w:rsidRDefault="001545C9" w:rsidP="001545C9">
      <w:pPr>
        <w:shd w:val="clear" w:color="auto" w:fill="FFFFFF"/>
        <w:rPr>
          <w:rFonts w:ascii="Arial" w:eastAsia="Arial" w:hAnsi="Arial" w:cs="Arial"/>
          <w:color w:val="222222"/>
          <w:sz w:val="24"/>
          <w:szCs w:val="24"/>
        </w:rPr>
      </w:pPr>
    </w:p>
    <w:p w:rsidR="001545C9" w:rsidRDefault="001545C9" w:rsidP="001545C9">
      <w:pPr>
        <w:shd w:val="clear" w:color="auto" w:fill="FFFFFF"/>
        <w:rPr>
          <w:rFonts w:ascii="Arial" w:eastAsia="Arial" w:hAnsi="Arial" w:cs="Arial"/>
          <w:color w:val="222222"/>
          <w:sz w:val="24"/>
          <w:szCs w:val="24"/>
        </w:rPr>
      </w:pPr>
      <w:r>
        <w:rPr>
          <w:rFonts w:ascii="Arial" w:eastAsia="Arial" w:hAnsi="Arial" w:cs="Arial"/>
          <w:color w:val="222222"/>
          <w:sz w:val="24"/>
          <w:szCs w:val="24"/>
        </w:rPr>
        <w:t xml:space="preserve">These are our </w:t>
      </w:r>
      <w:r>
        <w:rPr>
          <w:rFonts w:ascii="Arial" w:eastAsia="Arial" w:hAnsi="Arial" w:cs="Arial"/>
          <w:color w:val="222222"/>
          <w:sz w:val="24"/>
          <w:szCs w:val="24"/>
        </w:rPr>
        <w:t xml:space="preserve">social value </w:t>
      </w:r>
      <w:r>
        <w:rPr>
          <w:rFonts w:ascii="Arial" w:eastAsia="Arial" w:hAnsi="Arial" w:cs="Arial"/>
          <w:color w:val="222222"/>
          <w:sz w:val="24"/>
          <w:szCs w:val="24"/>
        </w:rPr>
        <w:t>priorities in this procurement:</w:t>
      </w:r>
    </w:p>
    <w:p w:rsidR="001545C9" w:rsidRDefault="001545C9" w:rsidP="001545C9">
      <w:pPr>
        <w:numPr>
          <w:ilvl w:val="0"/>
          <w:numId w:val="46"/>
        </w:numPr>
        <w:shd w:val="clear" w:color="auto" w:fill="FFFFFF"/>
        <w:spacing w:after="160" w:line="240" w:lineRule="auto"/>
        <w:ind w:left="945"/>
        <w:rPr>
          <w:rFonts w:ascii="Arial" w:eastAsia="Arial" w:hAnsi="Arial" w:cs="Arial"/>
          <w:b/>
          <w:color w:val="222222"/>
          <w:sz w:val="24"/>
          <w:szCs w:val="24"/>
        </w:rPr>
      </w:pPr>
      <w:r>
        <w:rPr>
          <w:rFonts w:ascii="Arial" w:eastAsia="Arial" w:hAnsi="Arial" w:cs="Arial"/>
          <w:sz w:val="24"/>
          <w:szCs w:val="24"/>
          <w:highlight w:val="white"/>
        </w:rPr>
        <w:t>Fighting Climate Change</w:t>
      </w:r>
    </w:p>
    <w:p w:rsidR="001545C9" w:rsidRDefault="001545C9" w:rsidP="001545C9">
      <w:pPr>
        <w:numPr>
          <w:ilvl w:val="0"/>
          <w:numId w:val="46"/>
        </w:numPr>
        <w:shd w:val="clear" w:color="auto" w:fill="FFFFFF"/>
        <w:spacing w:after="160" w:line="240" w:lineRule="auto"/>
        <w:ind w:left="945"/>
        <w:rPr>
          <w:rFonts w:ascii="Arial" w:eastAsia="Arial" w:hAnsi="Arial" w:cs="Arial"/>
          <w:b/>
          <w:color w:val="222222"/>
          <w:sz w:val="24"/>
          <w:szCs w:val="24"/>
        </w:rPr>
      </w:pPr>
      <w:r>
        <w:rPr>
          <w:rFonts w:ascii="Arial" w:eastAsia="Arial" w:hAnsi="Arial" w:cs="Arial"/>
          <w:color w:val="222222"/>
          <w:sz w:val="24"/>
          <w:szCs w:val="24"/>
        </w:rPr>
        <w:t>COVID-19 Recovery</w:t>
      </w:r>
    </w:p>
    <w:p w:rsidR="001545C9" w:rsidRDefault="001545C9" w:rsidP="001545C9">
      <w:pPr>
        <w:numPr>
          <w:ilvl w:val="0"/>
          <w:numId w:val="46"/>
        </w:numPr>
        <w:shd w:val="clear" w:color="auto" w:fill="FFFFFF"/>
        <w:spacing w:after="160" w:line="240" w:lineRule="auto"/>
        <w:ind w:left="945"/>
        <w:rPr>
          <w:rFonts w:ascii="Arial" w:eastAsia="Arial" w:hAnsi="Arial" w:cs="Arial"/>
          <w:b/>
          <w:color w:val="222222"/>
          <w:sz w:val="24"/>
          <w:szCs w:val="24"/>
        </w:rPr>
      </w:pPr>
      <w:r>
        <w:rPr>
          <w:rFonts w:ascii="Arial" w:eastAsia="Arial" w:hAnsi="Arial" w:cs="Arial"/>
          <w:sz w:val="24"/>
          <w:szCs w:val="24"/>
          <w:highlight w:val="white"/>
        </w:rPr>
        <w:t>Tackling economic equality</w:t>
      </w:r>
    </w:p>
    <w:p w:rsidR="001545C9" w:rsidRDefault="001545C9" w:rsidP="001545C9">
      <w:pPr>
        <w:numPr>
          <w:ilvl w:val="0"/>
          <w:numId w:val="46"/>
        </w:numPr>
        <w:shd w:val="clear" w:color="auto" w:fill="FFFFFF"/>
        <w:spacing w:after="160" w:line="240" w:lineRule="auto"/>
        <w:ind w:left="945"/>
        <w:rPr>
          <w:rFonts w:ascii="Arial" w:eastAsia="Arial" w:hAnsi="Arial" w:cs="Arial"/>
          <w:sz w:val="24"/>
          <w:szCs w:val="24"/>
          <w:highlight w:val="white"/>
        </w:rPr>
      </w:pPr>
      <w:r>
        <w:rPr>
          <w:rFonts w:ascii="Arial" w:eastAsia="Arial" w:hAnsi="Arial" w:cs="Arial"/>
          <w:sz w:val="24"/>
          <w:szCs w:val="24"/>
          <w:highlight w:val="white"/>
        </w:rPr>
        <w:t>Equal Opportunity</w:t>
      </w:r>
    </w:p>
    <w:p w:rsidR="001545C9" w:rsidRDefault="001545C9" w:rsidP="001545C9">
      <w:pPr>
        <w:numPr>
          <w:ilvl w:val="0"/>
          <w:numId w:val="46"/>
        </w:numPr>
        <w:shd w:val="clear" w:color="auto" w:fill="FFFFFF"/>
        <w:spacing w:after="160" w:line="240" w:lineRule="auto"/>
        <w:ind w:left="945"/>
        <w:rPr>
          <w:rFonts w:ascii="Arial" w:eastAsia="Arial" w:hAnsi="Arial" w:cs="Arial"/>
          <w:sz w:val="24"/>
          <w:szCs w:val="24"/>
          <w:highlight w:val="white"/>
        </w:rPr>
      </w:pPr>
      <w:r>
        <w:rPr>
          <w:rFonts w:ascii="Arial" w:eastAsia="Arial" w:hAnsi="Arial" w:cs="Arial"/>
          <w:sz w:val="24"/>
          <w:szCs w:val="24"/>
          <w:highlight w:val="white"/>
        </w:rPr>
        <w:t>Wellbeing</w:t>
      </w:r>
    </w:p>
    <w:p w:rsidR="001545C9" w:rsidRDefault="001545C9" w:rsidP="001545C9">
      <w:pPr>
        <w:shd w:val="clear" w:color="auto" w:fill="FFFFFF"/>
        <w:rPr>
          <w:rFonts w:ascii="Arial" w:eastAsia="Arial" w:hAnsi="Arial" w:cs="Arial"/>
          <w:color w:val="222222"/>
          <w:sz w:val="24"/>
          <w:szCs w:val="24"/>
        </w:rPr>
      </w:pPr>
    </w:p>
    <w:p w:rsidR="001545C9" w:rsidRDefault="001545C9" w:rsidP="001545C9">
      <w:pPr>
        <w:shd w:val="clear" w:color="auto" w:fill="FFFFFF"/>
        <w:rPr>
          <w:rFonts w:ascii="Arial" w:eastAsia="Arial" w:hAnsi="Arial" w:cs="Arial"/>
          <w:color w:val="222222"/>
          <w:sz w:val="24"/>
          <w:szCs w:val="24"/>
        </w:rPr>
      </w:pPr>
      <w:r>
        <w:rPr>
          <w:rFonts w:ascii="Arial" w:eastAsia="Arial" w:hAnsi="Arial" w:cs="Arial"/>
          <w:color w:val="222222"/>
          <w:sz w:val="24"/>
          <w:szCs w:val="24"/>
        </w:rPr>
        <w:t xml:space="preserve">The buyer can identify specific social value priorities at the point of ordering.  </w:t>
      </w:r>
    </w:p>
    <w:p w:rsidR="00302266" w:rsidRDefault="001D4AC4" w:rsidP="001545C9">
      <w:pPr>
        <w:rPr>
          <w:rFonts w:ascii="Arial" w:eastAsia="Arial" w:hAnsi="Arial" w:cs="Arial"/>
          <w:color w:val="000000"/>
        </w:rPr>
      </w:pPr>
      <w:r>
        <w:br w:type="page"/>
      </w:r>
    </w:p>
    <w:p w:rsidR="00302266" w:rsidRDefault="001D4AC4">
      <w:pPr>
        <w:jc w:val="center"/>
        <w:rPr>
          <w:b/>
          <w:sz w:val="32"/>
          <w:szCs w:val="32"/>
          <w:u w:val="single"/>
        </w:rPr>
      </w:pPr>
      <w:r>
        <w:rPr>
          <w:b/>
          <w:sz w:val="32"/>
          <w:szCs w:val="32"/>
          <w:u w:val="single"/>
        </w:rPr>
        <w:t>Pa</w:t>
      </w:r>
      <w:r>
        <w:rPr>
          <w:b/>
          <w:sz w:val="32"/>
          <w:szCs w:val="32"/>
          <w:u w:val="single"/>
        </w:rPr>
        <w:t>rt A – General contract requirements</w:t>
      </w:r>
    </w:p>
    <w:p w:rsidR="00302266" w:rsidRDefault="001D4AC4">
      <w:pPr>
        <w:pStyle w:val="Heading1"/>
        <w:numPr>
          <w:ilvl w:val="0"/>
          <w:numId w:val="9"/>
        </w:numPr>
        <w:ind w:left="567" w:hanging="567"/>
      </w:pPr>
      <w:bookmarkStart w:id="5" w:name="_heading=h.15phjt5" w:colFirst="0" w:colLast="0"/>
      <w:bookmarkEnd w:id="5"/>
      <w:r>
        <w:t>Contract Management</w:t>
      </w:r>
    </w:p>
    <w:p w:rsidR="00302266" w:rsidRDefault="001D4AC4">
      <w:pPr>
        <w:pStyle w:val="Heading2"/>
        <w:numPr>
          <w:ilvl w:val="1"/>
          <w:numId w:val="40"/>
        </w:numPr>
        <w:ind w:left="1276" w:hanging="709"/>
      </w:pPr>
      <w:bookmarkStart w:id="6" w:name="_heading=h.3pp52gy" w:colFirst="0" w:colLast="0"/>
      <w:bookmarkEnd w:id="6"/>
      <w:r>
        <w:t>Integration</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19"/>
        </w:numPr>
        <w:pBdr>
          <w:top w:val="nil"/>
          <w:left w:val="nil"/>
          <w:bottom w:val="nil"/>
          <w:right w:val="nil"/>
          <w:between w:val="nil"/>
        </w:pBdr>
        <w:spacing w:after="0" w:line="240" w:lineRule="auto"/>
        <w:ind w:left="1701" w:hanging="567"/>
        <w:jc w:val="both"/>
        <w:rPr>
          <w:rFonts w:ascii="Arial" w:eastAsia="Arial" w:hAnsi="Arial" w:cs="Arial"/>
          <w:color w:val="000000"/>
          <w:sz w:val="24"/>
          <w:szCs w:val="24"/>
        </w:rPr>
      </w:pPr>
      <w:r>
        <w:rPr>
          <w:rFonts w:ascii="Arial" w:eastAsia="Arial" w:hAnsi="Arial" w:cs="Arial"/>
          <w:color w:val="000000"/>
          <w:sz w:val="24"/>
          <w:szCs w:val="24"/>
        </w:rPr>
        <w:t xml:space="preserve">The Supplier shall provide an integrated Service ensuring a seamless and coordinated Delivery and effective synergies with the Buyer’s third party Suppliers and service providers are Delivered at all times. </w:t>
      </w:r>
    </w:p>
    <w:p w:rsidR="00302266" w:rsidRDefault="00302266">
      <w:pPr>
        <w:pBdr>
          <w:top w:val="nil"/>
          <w:left w:val="nil"/>
          <w:bottom w:val="nil"/>
          <w:right w:val="nil"/>
          <w:between w:val="nil"/>
        </w:pBdr>
        <w:spacing w:after="0" w:line="240" w:lineRule="auto"/>
        <w:ind w:left="1701" w:hanging="567"/>
        <w:jc w:val="both"/>
        <w:rPr>
          <w:rFonts w:ascii="Arial" w:eastAsia="Arial" w:hAnsi="Arial" w:cs="Arial"/>
          <w:color w:val="000000"/>
          <w:sz w:val="24"/>
          <w:szCs w:val="24"/>
        </w:rPr>
      </w:pPr>
    </w:p>
    <w:p w:rsidR="00302266" w:rsidRDefault="001D4AC4">
      <w:pPr>
        <w:numPr>
          <w:ilvl w:val="2"/>
          <w:numId w:val="19"/>
        </w:numPr>
        <w:pBdr>
          <w:top w:val="nil"/>
          <w:left w:val="nil"/>
          <w:bottom w:val="nil"/>
          <w:right w:val="nil"/>
          <w:between w:val="nil"/>
        </w:pBdr>
        <w:spacing w:after="0" w:line="240" w:lineRule="auto"/>
        <w:ind w:left="1701" w:hanging="567"/>
        <w:rPr>
          <w:rFonts w:ascii="Arial" w:eastAsia="Arial" w:hAnsi="Arial" w:cs="Arial"/>
          <w:color w:val="000000"/>
          <w:sz w:val="24"/>
          <w:szCs w:val="24"/>
        </w:rPr>
      </w:pPr>
      <w:r>
        <w:rPr>
          <w:rFonts w:ascii="Arial" w:eastAsia="Arial" w:hAnsi="Arial" w:cs="Arial"/>
          <w:color w:val="000000"/>
          <w:sz w:val="24"/>
          <w:szCs w:val="24"/>
        </w:rPr>
        <w:t xml:space="preserve">The Supplier will work collaboratively with the Buyer to promote excellence and innovation and enhance the reputation of the Buyer amongst key stakeholders across HM </w:t>
      </w:r>
    </w:p>
    <w:p w:rsidR="00302266" w:rsidRDefault="00302266">
      <w:pPr>
        <w:pBdr>
          <w:top w:val="nil"/>
          <w:left w:val="nil"/>
          <w:bottom w:val="nil"/>
          <w:right w:val="nil"/>
          <w:between w:val="nil"/>
        </w:pBdr>
        <w:spacing w:after="0" w:line="240" w:lineRule="auto"/>
        <w:ind w:left="1701" w:hanging="567"/>
        <w:rPr>
          <w:rFonts w:ascii="Arial" w:eastAsia="Arial" w:hAnsi="Arial" w:cs="Arial"/>
          <w:color w:val="000000"/>
          <w:sz w:val="24"/>
          <w:szCs w:val="24"/>
        </w:rPr>
      </w:pPr>
    </w:p>
    <w:p w:rsidR="00302266" w:rsidRDefault="001D4AC4">
      <w:pPr>
        <w:numPr>
          <w:ilvl w:val="2"/>
          <w:numId w:val="19"/>
        </w:numPr>
        <w:pBdr>
          <w:top w:val="nil"/>
          <w:left w:val="nil"/>
          <w:bottom w:val="nil"/>
          <w:right w:val="nil"/>
          <w:between w:val="nil"/>
        </w:pBdr>
        <w:spacing w:after="0" w:line="240" w:lineRule="auto"/>
        <w:ind w:left="1701" w:hanging="567"/>
        <w:rPr>
          <w:rFonts w:ascii="Arial" w:eastAsia="Arial" w:hAnsi="Arial" w:cs="Arial"/>
          <w:color w:val="000000"/>
          <w:sz w:val="24"/>
          <w:szCs w:val="24"/>
        </w:rPr>
      </w:pPr>
      <w:r>
        <w:rPr>
          <w:rFonts w:ascii="Arial" w:eastAsia="Arial" w:hAnsi="Arial" w:cs="Arial"/>
          <w:color w:val="000000"/>
          <w:sz w:val="24"/>
          <w:szCs w:val="24"/>
        </w:rPr>
        <w:t xml:space="preserve">The Supplier shall: </w:t>
      </w:r>
    </w:p>
    <w:p w:rsidR="00302266" w:rsidRDefault="00302266">
      <w:pPr>
        <w:pBdr>
          <w:top w:val="nil"/>
          <w:left w:val="nil"/>
          <w:bottom w:val="nil"/>
          <w:right w:val="nil"/>
          <w:between w:val="nil"/>
        </w:pBdr>
        <w:spacing w:after="0" w:line="240" w:lineRule="auto"/>
        <w:ind w:left="2552"/>
        <w:rPr>
          <w:rFonts w:ascii="Arial" w:eastAsia="Arial" w:hAnsi="Arial" w:cs="Arial"/>
          <w:color w:val="000000"/>
          <w:sz w:val="24"/>
          <w:szCs w:val="24"/>
        </w:rPr>
      </w:pPr>
    </w:p>
    <w:p w:rsidR="00302266" w:rsidRDefault="001D4AC4">
      <w:pPr>
        <w:numPr>
          <w:ilvl w:val="3"/>
          <w:numId w:val="19"/>
        </w:numPr>
        <w:pBdr>
          <w:top w:val="nil"/>
          <w:left w:val="nil"/>
          <w:bottom w:val="nil"/>
          <w:right w:val="nil"/>
          <w:between w:val="nil"/>
        </w:pBdr>
        <w:spacing w:after="0" w:line="240" w:lineRule="auto"/>
        <w:ind w:left="2268" w:hanging="425"/>
        <w:rPr>
          <w:rFonts w:ascii="Arial" w:eastAsia="Arial" w:hAnsi="Arial" w:cs="Arial"/>
          <w:color w:val="000000"/>
          <w:sz w:val="24"/>
          <w:szCs w:val="24"/>
        </w:rPr>
      </w:pPr>
      <w:r>
        <w:rPr>
          <w:rFonts w:ascii="Arial" w:eastAsia="Arial" w:hAnsi="Arial" w:cs="Arial"/>
          <w:color w:val="000000"/>
          <w:sz w:val="24"/>
          <w:szCs w:val="24"/>
        </w:rPr>
        <w:t xml:space="preserve">Focus on cross / multi-skilling of Supplier Staff to allow for </w:t>
      </w:r>
      <w:r>
        <w:rPr>
          <w:rFonts w:ascii="Arial" w:eastAsia="Arial" w:hAnsi="Arial" w:cs="Arial"/>
          <w:color w:val="000000"/>
          <w:sz w:val="24"/>
          <w:szCs w:val="24"/>
        </w:rPr>
        <w:t>efficiencies when delivering the required Services;</w:t>
      </w:r>
    </w:p>
    <w:p w:rsidR="00302266" w:rsidRDefault="00302266">
      <w:pPr>
        <w:pBdr>
          <w:top w:val="nil"/>
          <w:left w:val="nil"/>
          <w:bottom w:val="nil"/>
          <w:right w:val="nil"/>
          <w:between w:val="nil"/>
        </w:pBdr>
        <w:spacing w:after="0" w:line="240" w:lineRule="auto"/>
        <w:ind w:left="2268" w:hanging="425"/>
        <w:rPr>
          <w:rFonts w:ascii="Arial" w:eastAsia="Arial" w:hAnsi="Arial" w:cs="Arial"/>
          <w:color w:val="000000"/>
          <w:sz w:val="24"/>
          <w:szCs w:val="24"/>
        </w:rPr>
      </w:pPr>
    </w:p>
    <w:p w:rsidR="00302266" w:rsidRDefault="001D4AC4">
      <w:pPr>
        <w:numPr>
          <w:ilvl w:val="3"/>
          <w:numId w:val="19"/>
        </w:numPr>
        <w:pBdr>
          <w:top w:val="nil"/>
          <w:left w:val="nil"/>
          <w:bottom w:val="nil"/>
          <w:right w:val="nil"/>
          <w:between w:val="nil"/>
        </w:pBdr>
        <w:spacing w:after="0" w:line="240" w:lineRule="auto"/>
        <w:ind w:left="2268" w:hanging="425"/>
        <w:rPr>
          <w:rFonts w:ascii="Arial" w:eastAsia="Arial" w:hAnsi="Arial" w:cs="Arial"/>
          <w:color w:val="000000"/>
          <w:sz w:val="24"/>
          <w:szCs w:val="24"/>
        </w:rPr>
      </w:pPr>
      <w:r>
        <w:rPr>
          <w:rFonts w:ascii="Arial" w:eastAsia="Arial" w:hAnsi="Arial" w:cs="Arial"/>
          <w:color w:val="000000"/>
          <w:sz w:val="24"/>
          <w:szCs w:val="24"/>
        </w:rPr>
        <w:t>Share more efficient ways of working with the Buyer that will ensure better working practices in delivering the Services;</w:t>
      </w:r>
    </w:p>
    <w:p w:rsidR="00302266" w:rsidRDefault="00302266">
      <w:pPr>
        <w:pBdr>
          <w:top w:val="nil"/>
          <w:left w:val="nil"/>
          <w:bottom w:val="nil"/>
          <w:right w:val="nil"/>
          <w:between w:val="nil"/>
        </w:pBdr>
        <w:spacing w:after="0" w:line="240" w:lineRule="auto"/>
        <w:ind w:left="2268" w:hanging="425"/>
        <w:rPr>
          <w:rFonts w:ascii="Arial" w:eastAsia="Arial" w:hAnsi="Arial" w:cs="Arial"/>
          <w:color w:val="000000"/>
          <w:sz w:val="24"/>
          <w:szCs w:val="24"/>
        </w:rPr>
      </w:pPr>
    </w:p>
    <w:p w:rsidR="00302266" w:rsidRDefault="001D4AC4">
      <w:pPr>
        <w:numPr>
          <w:ilvl w:val="3"/>
          <w:numId w:val="19"/>
        </w:numPr>
        <w:pBdr>
          <w:top w:val="nil"/>
          <w:left w:val="nil"/>
          <w:bottom w:val="nil"/>
          <w:right w:val="nil"/>
          <w:between w:val="nil"/>
        </w:pBdr>
        <w:spacing w:after="0" w:line="240" w:lineRule="auto"/>
        <w:ind w:left="2268" w:hanging="425"/>
        <w:rPr>
          <w:rFonts w:ascii="Arial" w:eastAsia="Arial" w:hAnsi="Arial" w:cs="Arial"/>
          <w:color w:val="000000"/>
          <w:sz w:val="24"/>
          <w:szCs w:val="24"/>
        </w:rPr>
      </w:pPr>
      <w:r>
        <w:rPr>
          <w:rFonts w:ascii="Arial" w:eastAsia="Arial" w:hAnsi="Arial" w:cs="Arial"/>
          <w:color w:val="000000"/>
          <w:sz w:val="24"/>
          <w:szCs w:val="24"/>
        </w:rPr>
        <w:t>Work collaboratively with the Buyer and identify opportunities in relation to de</w:t>
      </w:r>
      <w:r>
        <w:rPr>
          <w:rFonts w:ascii="Arial" w:eastAsia="Arial" w:hAnsi="Arial" w:cs="Arial"/>
          <w:color w:val="000000"/>
          <w:sz w:val="24"/>
          <w:szCs w:val="24"/>
        </w:rPr>
        <w:t>livering the Services;</w:t>
      </w:r>
    </w:p>
    <w:p w:rsidR="00302266" w:rsidRDefault="00302266">
      <w:pPr>
        <w:pBdr>
          <w:top w:val="nil"/>
          <w:left w:val="nil"/>
          <w:bottom w:val="nil"/>
          <w:right w:val="nil"/>
          <w:between w:val="nil"/>
        </w:pBdr>
        <w:spacing w:after="0" w:line="240" w:lineRule="auto"/>
        <w:ind w:left="3402"/>
        <w:rPr>
          <w:rFonts w:ascii="Arial" w:eastAsia="Arial" w:hAnsi="Arial" w:cs="Arial"/>
          <w:color w:val="000000"/>
          <w:sz w:val="24"/>
          <w:szCs w:val="24"/>
        </w:rPr>
      </w:pPr>
    </w:p>
    <w:p w:rsidR="00302266" w:rsidRDefault="001D4AC4">
      <w:pPr>
        <w:numPr>
          <w:ilvl w:val="2"/>
          <w:numId w:val="19"/>
        </w:numPr>
        <w:pBdr>
          <w:top w:val="nil"/>
          <w:left w:val="nil"/>
          <w:bottom w:val="nil"/>
          <w:right w:val="nil"/>
          <w:between w:val="nil"/>
        </w:pBdr>
        <w:spacing w:after="0" w:line="240" w:lineRule="auto"/>
        <w:ind w:left="1701" w:hanging="567"/>
        <w:rPr>
          <w:rFonts w:ascii="Arial" w:eastAsia="Arial" w:hAnsi="Arial" w:cs="Arial"/>
          <w:color w:val="000000"/>
          <w:sz w:val="24"/>
          <w:szCs w:val="24"/>
        </w:rPr>
      </w:pPr>
      <w:r>
        <w:rPr>
          <w:rFonts w:ascii="Arial" w:eastAsia="Arial" w:hAnsi="Arial" w:cs="Arial"/>
          <w:color w:val="000000"/>
          <w:sz w:val="24"/>
          <w:szCs w:val="24"/>
        </w:rPr>
        <w:t xml:space="preserve">Shall use pan-Government Commercial Agreements approved by the Authority wherever possible. The Supplier shall be invited to review the use of such contracts and make proposals for alternative procurement routes if these can be </w:t>
      </w:r>
      <w:r>
        <w:rPr>
          <w:rFonts w:ascii="Arial" w:eastAsia="Arial" w:hAnsi="Arial" w:cs="Arial"/>
          <w:color w:val="000000"/>
          <w:sz w:val="24"/>
          <w:szCs w:val="24"/>
        </w:rPr>
        <w:t>demonstrated to provide greater value for money for the Buyer; and</w:t>
      </w:r>
    </w:p>
    <w:p w:rsidR="00302266" w:rsidRDefault="00302266">
      <w:pPr>
        <w:pBdr>
          <w:top w:val="nil"/>
          <w:left w:val="nil"/>
          <w:bottom w:val="nil"/>
          <w:right w:val="nil"/>
          <w:between w:val="nil"/>
        </w:pBdr>
        <w:spacing w:after="0" w:line="240" w:lineRule="auto"/>
        <w:ind w:left="1701" w:hanging="567"/>
        <w:rPr>
          <w:rFonts w:ascii="Arial" w:eastAsia="Arial" w:hAnsi="Arial" w:cs="Arial"/>
          <w:color w:val="000000"/>
          <w:sz w:val="24"/>
          <w:szCs w:val="24"/>
        </w:rPr>
      </w:pPr>
    </w:p>
    <w:p w:rsidR="00302266" w:rsidRDefault="001D4AC4">
      <w:pPr>
        <w:numPr>
          <w:ilvl w:val="2"/>
          <w:numId w:val="19"/>
        </w:numPr>
        <w:pBdr>
          <w:top w:val="nil"/>
          <w:left w:val="nil"/>
          <w:bottom w:val="nil"/>
          <w:right w:val="nil"/>
          <w:between w:val="nil"/>
        </w:pBdr>
        <w:spacing w:after="0" w:line="240" w:lineRule="auto"/>
        <w:ind w:left="1701" w:hanging="567"/>
        <w:rPr>
          <w:rFonts w:ascii="Arial" w:eastAsia="Arial" w:hAnsi="Arial" w:cs="Arial"/>
          <w:color w:val="000000"/>
          <w:sz w:val="24"/>
          <w:szCs w:val="24"/>
        </w:rPr>
      </w:pPr>
      <w:r>
        <w:rPr>
          <w:rFonts w:ascii="Arial" w:eastAsia="Arial" w:hAnsi="Arial" w:cs="Arial"/>
          <w:color w:val="000000"/>
          <w:sz w:val="24"/>
          <w:szCs w:val="24"/>
        </w:rPr>
        <w:t>The Supplier shall focus on the use of technology, data and analytics to develop, maintain and maximise the workplace experience and value-for-money for the Buyer.</w:t>
      </w:r>
      <w:r>
        <w:rPr>
          <w:rFonts w:ascii="Arial" w:eastAsia="Arial" w:hAnsi="Arial" w:cs="Arial"/>
          <w:color w:val="000000"/>
          <w:sz w:val="24"/>
          <w:szCs w:val="24"/>
        </w:rPr>
        <w:tab/>
      </w:r>
    </w:p>
    <w:p w:rsidR="00302266" w:rsidRDefault="00302266">
      <w:pPr>
        <w:pBdr>
          <w:top w:val="nil"/>
          <w:left w:val="nil"/>
          <w:bottom w:val="nil"/>
          <w:right w:val="nil"/>
          <w:between w:val="nil"/>
        </w:pBdr>
        <w:spacing w:after="0" w:line="240" w:lineRule="auto"/>
        <w:rPr>
          <w:rFonts w:ascii="Arial" w:eastAsia="Arial" w:hAnsi="Arial" w:cs="Arial"/>
          <w:b/>
          <w:color w:val="000000"/>
          <w:sz w:val="24"/>
          <w:szCs w:val="24"/>
        </w:rPr>
      </w:pPr>
    </w:p>
    <w:p w:rsidR="00302266" w:rsidRDefault="001D4AC4">
      <w:pPr>
        <w:pStyle w:val="Heading2"/>
        <w:numPr>
          <w:ilvl w:val="1"/>
          <w:numId w:val="40"/>
        </w:numPr>
        <w:ind w:left="1276" w:hanging="709"/>
      </w:pPr>
      <w:bookmarkStart w:id="7" w:name="_heading=h.24ufcor" w:colFirst="0" w:colLast="0"/>
      <w:bookmarkEnd w:id="7"/>
      <w:r>
        <w:t xml:space="preserve">Health and Safety  </w:t>
      </w:r>
    </w:p>
    <w:p w:rsidR="00302266" w:rsidRDefault="00302266">
      <w:pPr>
        <w:pBdr>
          <w:top w:val="nil"/>
          <w:left w:val="nil"/>
          <w:bottom w:val="nil"/>
          <w:right w:val="nil"/>
          <w:between w:val="nil"/>
        </w:pBdr>
        <w:spacing w:after="0" w:line="240" w:lineRule="auto"/>
        <w:ind w:left="792"/>
        <w:rPr>
          <w:rFonts w:ascii="Arial" w:eastAsia="Arial" w:hAnsi="Arial" w:cs="Arial"/>
          <w:b/>
          <w:color w:val="000000"/>
          <w:sz w:val="24"/>
          <w:szCs w:val="24"/>
        </w:rPr>
      </w:pPr>
    </w:p>
    <w:p w:rsidR="00302266" w:rsidRDefault="001D4AC4">
      <w:pPr>
        <w:numPr>
          <w:ilvl w:val="2"/>
          <w:numId w:val="9"/>
        </w:numPr>
        <w:pBdr>
          <w:top w:val="nil"/>
          <w:left w:val="nil"/>
          <w:bottom w:val="nil"/>
          <w:right w:val="nil"/>
          <w:between w:val="nil"/>
        </w:pBdr>
        <w:spacing w:after="0" w:line="240" w:lineRule="auto"/>
        <w:ind w:left="1701" w:hanging="1134"/>
        <w:rPr>
          <w:rFonts w:ascii="Arial" w:eastAsia="Arial" w:hAnsi="Arial" w:cs="Arial"/>
          <w:color w:val="000000"/>
          <w:sz w:val="24"/>
          <w:szCs w:val="24"/>
        </w:rPr>
      </w:pPr>
      <w:r>
        <w:rPr>
          <w:rFonts w:ascii="Arial" w:eastAsia="Arial" w:hAnsi="Arial" w:cs="Arial"/>
          <w:color w:val="000000"/>
          <w:sz w:val="24"/>
          <w:szCs w:val="24"/>
        </w:rPr>
        <w:t>The Supplier shall evidence a written safety policy statement.  An appropriate senior manager must sign this safety policy.</w:t>
      </w:r>
    </w:p>
    <w:p w:rsidR="00302266" w:rsidRDefault="00302266">
      <w:pPr>
        <w:pBdr>
          <w:top w:val="nil"/>
          <w:left w:val="nil"/>
          <w:bottom w:val="nil"/>
          <w:right w:val="nil"/>
          <w:between w:val="nil"/>
        </w:pBdr>
        <w:spacing w:after="0" w:line="240" w:lineRule="auto"/>
        <w:ind w:left="1701" w:hanging="1134"/>
        <w:rPr>
          <w:rFonts w:ascii="Arial" w:eastAsia="Arial" w:hAnsi="Arial" w:cs="Arial"/>
          <w:color w:val="000000"/>
          <w:sz w:val="24"/>
          <w:szCs w:val="24"/>
        </w:rPr>
      </w:pPr>
    </w:p>
    <w:p w:rsidR="00302266" w:rsidRDefault="001D4AC4">
      <w:pPr>
        <w:numPr>
          <w:ilvl w:val="2"/>
          <w:numId w:val="9"/>
        </w:numPr>
        <w:pBdr>
          <w:top w:val="nil"/>
          <w:left w:val="nil"/>
          <w:bottom w:val="nil"/>
          <w:right w:val="nil"/>
          <w:between w:val="nil"/>
        </w:pBdr>
        <w:spacing w:after="0" w:line="240" w:lineRule="auto"/>
        <w:ind w:left="1701" w:hanging="1134"/>
        <w:rPr>
          <w:rFonts w:ascii="Arial" w:eastAsia="Arial" w:hAnsi="Arial" w:cs="Arial"/>
          <w:color w:val="000000"/>
          <w:sz w:val="24"/>
          <w:szCs w:val="24"/>
        </w:rPr>
      </w:pPr>
      <w:r>
        <w:rPr>
          <w:rFonts w:ascii="Arial" w:eastAsia="Arial" w:hAnsi="Arial" w:cs="Arial"/>
          <w:color w:val="000000"/>
          <w:sz w:val="24"/>
          <w:szCs w:val="24"/>
        </w:rPr>
        <w:t>Further details will be provided by the Buyer in the Order Procedure.</w:t>
      </w:r>
    </w:p>
    <w:p w:rsidR="00302266" w:rsidRDefault="00302266">
      <w:pPr>
        <w:pBdr>
          <w:top w:val="nil"/>
          <w:left w:val="nil"/>
          <w:bottom w:val="nil"/>
          <w:right w:val="nil"/>
          <w:between w:val="nil"/>
        </w:pBdr>
        <w:spacing w:after="0" w:line="240" w:lineRule="auto"/>
        <w:ind w:left="360"/>
        <w:jc w:val="both"/>
        <w:rPr>
          <w:rFonts w:ascii="Arial" w:eastAsia="Arial" w:hAnsi="Arial" w:cs="Arial"/>
          <w:color w:val="000000"/>
          <w:sz w:val="24"/>
          <w:szCs w:val="24"/>
        </w:rPr>
      </w:pPr>
    </w:p>
    <w:p w:rsidR="00302266" w:rsidRDefault="001D4AC4">
      <w:pPr>
        <w:pStyle w:val="Heading2"/>
        <w:numPr>
          <w:ilvl w:val="1"/>
          <w:numId w:val="40"/>
        </w:numPr>
        <w:ind w:left="1134" w:hanging="567"/>
      </w:pPr>
      <w:bookmarkStart w:id="8" w:name="_heading=h.jzpmwk" w:colFirst="0" w:colLast="0"/>
      <w:bookmarkEnd w:id="8"/>
      <w:r>
        <w:t>Management Services</w:t>
      </w:r>
    </w:p>
    <w:p w:rsidR="00302266" w:rsidRDefault="00302266">
      <w:pPr>
        <w:pBdr>
          <w:top w:val="nil"/>
          <w:left w:val="nil"/>
          <w:bottom w:val="nil"/>
          <w:right w:val="nil"/>
          <w:between w:val="nil"/>
        </w:pBdr>
        <w:spacing w:after="0" w:line="240" w:lineRule="auto"/>
        <w:ind w:left="1701"/>
        <w:jc w:val="both"/>
        <w:rPr>
          <w:rFonts w:ascii="Arial" w:eastAsia="Arial" w:hAnsi="Arial" w:cs="Arial"/>
          <w:b/>
          <w:color w:val="000000"/>
          <w:sz w:val="24"/>
          <w:szCs w:val="24"/>
        </w:rPr>
      </w:pPr>
    </w:p>
    <w:p w:rsidR="00302266" w:rsidRDefault="001D4AC4">
      <w:pPr>
        <w:numPr>
          <w:ilvl w:val="2"/>
          <w:numId w:val="6"/>
        </w:numPr>
        <w:pBdr>
          <w:top w:val="nil"/>
          <w:left w:val="nil"/>
          <w:bottom w:val="nil"/>
          <w:right w:val="nil"/>
          <w:between w:val="nil"/>
        </w:pBdr>
        <w:spacing w:after="0" w:line="240" w:lineRule="auto"/>
        <w:ind w:left="1701" w:hanging="1134"/>
        <w:jc w:val="both"/>
        <w:rPr>
          <w:rFonts w:ascii="Arial" w:eastAsia="Arial" w:hAnsi="Arial" w:cs="Arial"/>
          <w:b/>
          <w:color w:val="000000"/>
          <w:sz w:val="24"/>
          <w:szCs w:val="24"/>
        </w:rPr>
      </w:pPr>
      <w:r>
        <w:rPr>
          <w:rFonts w:ascii="Arial" w:eastAsia="Arial" w:hAnsi="Arial" w:cs="Arial"/>
          <w:color w:val="000000"/>
          <w:sz w:val="24"/>
          <w:szCs w:val="24"/>
        </w:rPr>
        <w:t xml:space="preserve">The Supplier shall: </w:t>
      </w:r>
    </w:p>
    <w:p w:rsidR="00302266" w:rsidRDefault="00302266">
      <w:pPr>
        <w:pBdr>
          <w:top w:val="nil"/>
          <w:left w:val="nil"/>
          <w:bottom w:val="nil"/>
          <w:right w:val="nil"/>
          <w:between w:val="nil"/>
        </w:pBdr>
        <w:spacing w:after="0" w:line="240" w:lineRule="auto"/>
        <w:ind w:left="2552"/>
        <w:jc w:val="both"/>
        <w:rPr>
          <w:rFonts w:ascii="Arial" w:eastAsia="Arial" w:hAnsi="Arial" w:cs="Arial"/>
          <w:b/>
          <w:color w:val="000000"/>
          <w:sz w:val="24"/>
          <w:szCs w:val="24"/>
        </w:rPr>
      </w:pPr>
    </w:p>
    <w:p w:rsidR="00302266" w:rsidRDefault="001D4AC4">
      <w:pPr>
        <w:numPr>
          <w:ilvl w:val="3"/>
          <w:numId w:val="6"/>
        </w:num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r>
        <w:rPr>
          <w:rFonts w:ascii="Arial" w:eastAsia="Arial" w:hAnsi="Arial" w:cs="Arial"/>
          <w:color w:val="000000"/>
          <w:sz w:val="24"/>
          <w:szCs w:val="24"/>
        </w:rPr>
        <w:t xml:space="preserve">Ensure all </w:t>
      </w:r>
      <w:r>
        <w:rPr>
          <w:rFonts w:ascii="Arial" w:eastAsia="Arial" w:hAnsi="Arial" w:cs="Arial"/>
          <w:color w:val="000000"/>
          <w:sz w:val="24"/>
          <w:szCs w:val="24"/>
        </w:rPr>
        <w:t>Supplier Staff be security cleared according to the Order Contract requirements of the Buyer. Details of any professional qualifications and/or accreditation required will be defined in the Order Contract.</w:t>
      </w:r>
    </w:p>
    <w:p w:rsidR="00302266" w:rsidRDefault="00302266">
      <w:p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p>
    <w:p w:rsidR="00302266" w:rsidRDefault="001D4AC4">
      <w:pPr>
        <w:numPr>
          <w:ilvl w:val="3"/>
          <w:numId w:val="6"/>
        </w:numPr>
        <w:pBdr>
          <w:top w:val="nil"/>
          <w:left w:val="nil"/>
          <w:bottom w:val="nil"/>
          <w:right w:val="nil"/>
          <w:between w:val="nil"/>
        </w:pBdr>
        <w:spacing w:after="0" w:line="240" w:lineRule="auto"/>
        <w:ind w:left="2268" w:hanging="1134"/>
        <w:rPr>
          <w:rFonts w:ascii="Arial" w:eastAsia="Arial" w:hAnsi="Arial" w:cs="Arial"/>
          <w:color w:val="000000"/>
          <w:sz w:val="24"/>
          <w:szCs w:val="24"/>
        </w:rPr>
      </w:pPr>
      <w:r>
        <w:rPr>
          <w:rFonts w:ascii="Arial" w:eastAsia="Arial" w:hAnsi="Arial" w:cs="Arial"/>
          <w:color w:val="000000"/>
          <w:sz w:val="24"/>
          <w:szCs w:val="24"/>
        </w:rPr>
        <w:t>Review all method statements and risk assessments</w:t>
      </w:r>
      <w:r>
        <w:rPr>
          <w:rFonts w:ascii="Arial" w:eastAsia="Arial" w:hAnsi="Arial" w:cs="Arial"/>
          <w:color w:val="000000"/>
          <w:sz w:val="24"/>
          <w:szCs w:val="24"/>
        </w:rPr>
        <w:t xml:space="preserve"> from Sub-Contractors prior to the start of any FM services being delivered under the Order Contract.</w:t>
      </w:r>
    </w:p>
    <w:p w:rsidR="00302266" w:rsidRDefault="00302266">
      <w:pPr>
        <w:pBdr>
          <w:top w:val="nil"/>
          <w:left w:val="nil"/>
          <w:bottom w:val="nil"/>
          <w:right w:val="nil"/>
          <w:between w:val="nil"/>
        </w:pBdr>
        <w:spacing w:after="0" w:line="240" w:lineRule="auto"/>
        <w:ind w:left="2268" w:hanging="1134"/>
        <w:rPr>
          <w:rFonts w:ascii="Arial" w:eastAsia="Arial" w:hAnsi="Arial" w:cs="Arial"/>
          <w:color w:val="000000"/>
          <w:sz w:val="24"/>
          <w:szCs w:val="24"/>
        </w:rPr>
      </w:pPr>
    </w:p>
    <w:p w:rsidR="00302266" w:rsidRDefault="001D4AC4">
      <w:pPr>
        <w:numPr>
          <w:ilvl w:val="3"/>
          <w:numId w:val="6"/>
        </w:num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r>
        <w:rPr>
          <w:rFonts w:ascii="Arial" w:eastAsia="Arial" w:hAnsi="Arial" w:cs="Arial"/>
          <w:color w:val="000000"/>
          <w:sz w:val="24"/>
          <w:szCs w:val="24"/>
        </w:rPr>
        <w:t>Provide expert technical and professional advice to the Buyer upon request on issues related to the Services requested.</w:t>
      </w:r>
    </w:p>
    <w:p w:rsidR="00302266" w:rsidRDefault="00302266">
      <w:pPr>
        <w:pBdr>
          <w:top w:val="nil"/>
          <w:left w:val="nil"/>
          <w:bottom w:val="nil"/>
          <w:right w:val="nil"/>
          <w:between w:val="nil"/>
        </w:pBdr>
        <w:spacing w:after="0" w:line="240" w:lineRule="auto"/>
        <w:ind w:left="720" w:hanging="720"/>
        <w:jc w:val="both"/>
        <w:rPr>
          <w:rFonts w:ascii="Arial" w:eastAsia="Arial" w:hAnsi="Arial" w:cs="Arial"/>
          <w:b/>
          <w:sz w:val="24"/>
          <w:szCs w:val="24"/>
        </w:rPr>
      </w:pPr>
    </w:p>
    <w:p w:rsidR="00302266" w:rsidRDefault="001D4AC4">
      <w:pPr>
        <w:pStyle w:val="Heading2"/>
        <w:numPr>
          <w:ilvl w:val="1"/>
          <w:numId w:val="40"/>
        </w:numPr>
        <w:ind w:left="1134" w:hanging="567"/>
      </w:pPr>
      <w:bookmarkStart w:id="9" w:name="_heading=h.33zd5kd" w:colFirst="0" w:colLast="0"/>
      <w:bookmarkEnd w:id="9"/>
      <w:r>
        <w:t>Service Delivery Plans (SDP)</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38"/>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prepare a SDP (In a timeframe defined by the Buyer), </w:t>
      </w:r>
    </w:p>
    <w:p w:rsidR="00302266" w:rsidRDefault="00302266">
      <w:pPr>
        <w:pBdr>
          <w:top w:val="nil"/>
          <w:left w:val="nil"/>
          <w:bottom w:val="nil"/>
          <w:right w:val="nil"/>
          <w:between w:val="nil"/>
        </w:pBdr>
        <w:spacing w:after="0" w:line="240" w:lineRule="auto"/>
        <w:ind w:left="1560" w:hanging="840"/>
        <w:jc w:val="both"/>
        <w:rPr>
          <w:rFonts w:ascii="Arial" w:eastAsia="Arial" w:hAnsi="Arial" w:cs="Arial"/>
          <w:color w:val="000000"/>
          <w:sz w:val="24"/>
          <w:szCs w:val="24"/>
        </w:rPr>
      </w:pPr>
    </w:p>
    <w:p w:rsidR="00302266" w:rsidRDefault="001D4AC4">
      <w:pPr>
        <w:numPr>
          <w:ilvl w:val="2"/>
          <w:numId w:val="38"/>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The SDP shall be presented to the Buyer and agreed with them.</w:t>
      </w:r>
    </w:p>
    <w:p w:rsidR="00302266" w:rsidRDefault="00302266">
      <w:pPr>
        <w:pBdr>
          <w:top w:val="nil"/>
          <w:left w:val="nil"/>
          <w:bottom w:val="nil"/>
          <w:right w:val="nil"/>
          <w:between w:val="nil"/>
        </w:pBdr>
        <w:spacing w:after="0" w:line="240" w:lineRule="auto"/>
        <w:ind w:left="1560" w:hanging="840"/>
        <w:jc w:val="both"/>
        <w:rPr>
          <w:rFonts w:ascii="Arial" w:eastAsia="Arial" w:hAnsi="Arial" w:cs="Arial"/>
          <w:color w:val="000000"/>
          <w:sz w:val="24"/>
          <w:szCs w:val="24"/>
        </w:rPr>
      </w:pPr>
    </w:p>
    <w:p w:rsidR="00302266" w:rsidRDefault="001D4AC4">
      <w:pPr>
        <w:numPr>
          <w:ilvl w:val="2"/>
          <w:numId w:val="38"/>
        </w:numPr>
        <w:pBdr>
          <w:top w:val="nil"/>
          <w:left w:val="nil"/>
          <w:bottom w:val="nil"/>
          <w:right w:val="nil"/>
          <w:between w:val="nil"/>
        </w:pBdr>
        <w:spacing w:after="0" w:line="240" w:lineRule="auto"/>
        <w:ind w:left="1560" w:hanging="840"/>
        <w:jc w:val="both"/>
        <w:rPr>
          <w:rFonts w:ascii="Arial" w:eastAsia="Arial" w:hAnsi="Arial" w:cs="Arial"/>
          <w:color w:val="000000"/>
          <w:sz w:val="24"/>
          <w:szCs w:val="24"/>
        </w:rPr>
      </w:pPr>
      <w:r>
        <w:rPr>
          <w:rFonts w:ascii="Arial" w:eastAsia="Arial" w:hAnsi="Arial" w:cs="Arial"/>
          <w:color w:val="000000"/>
          <w:sz w:val="24"/>
          <w:szCs w:val="24"/>
        </w:rPr>
        <w:t xml:space="preserve">The Supplier shall comply with the Buyers requirements which will be defined as part of an Order Procedure. </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pStyle w:val="Heading2"/>
        <w:numPr>
          <w:ilvl w:val="1"/>
          <w:numId w:val="40"/>
        </w:numPr>
        <w:ind w:left="1134" w:hanging="567"/>
      </w:pPr>
      <w:bookmarkStart w:id="10" w:name="_heading=h.1j4nfs6" w:colFirst="0" w:colLast="0"/>
      <w:bookmarkEnd w:id="10"/>
      <w:r>
        <w:t xml:space="preserve">Risk </w:t>
      </w:r>
      <w:r>
        <w:t>Management</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4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development of Contract specific risk register, based upon the Buyers requirements which will be defined as part of an Order Procedure. </w:t>
      </w:r>
    </w:p>
    <w:p w:rsidR="00302266" w:rsidRDefault="00302266">
      <w:pPr>
        <w:pBdr>
          <w:top w:val="nil"/>
          <w:left w:val="nil"/>
          <w:bottom w:val="nil"/>
          <w:right w:val="nil"/>
          <w:between w:val="nil"/>
        </w:pBdr>
        <w:spacing w:after="0" w:line="240" w:lineRule="auto"/>
        <w:ind w:left="720" w:hanging="720"/>
        <w:jc w:val="both"/>
        <w:rPr>
          <w:rFonts w:ascii="Arial" w:eastAsia="Arial" w:hAnsi="Arial" w:cs="Arial"/>
          <w:color w:val="000000"/>
          <w:sz w:val="24"/>
          <w:szCs w:val="24"/>
        </w:rPr>
      </w:pPr>
    </w:p>
    <w:p w:rsidR="00302266" w:rsidRDefault="001D4AC4">
      <w:pPr>
        <w:pStyle w:val="Heading2"/>
        <w:numPr>
          <w:ilvl w:val="1"/>
          <w:numId w:val="40"/>
        </w:numPr>
        <w:ind w:hanging="513"/>
      </w:pPr>
      <w:bookmarkStart w:id="11" w:name="_heading=h.434ayfz" w:colFirst="0" w:colLast="0"/>
      <w:bookmarkEnd w:id="11"/>
      <w:r>
        <w:t>Customer Satisfaction</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4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Customer Satisfaction, based upon the Buyers requirements which will be defined as part of an Order Procedure. </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pStyle w:val="Heading2"/>
        <w:numPr>
          <w:ilvl w:val="1"/>
          <w:numId w:val="40"/>
        </w:numPr>
        <w:ind w:hanging="513"/>
      </w:pPr>
      <w:bookmarkStart w:id="12" w:name="_heading=h.2i9l8ns" w:colFirst="0" w:colLast="0"/>
      <w:bookmarkEnd w:id="12"/>
      <w:r>
        <w:t>Reporting</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25"/>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provide a broad and comprehensive reporting solution as defined by the </w:t>
      </w:r>
      <w:r>
        <w:rPr>
          <w:rFonts w:ascii="Arial" w:eastAsia="Arial" w:hAnsi="Arial" w:cs="Arial"/>
          <w:color w:val="000000"/>
          <w:sz w:val="24"/>
          <w:szCs w:val="24"/>
        </w:rPr>
        <w:t>Buyer as part of an Order Procedure.</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pStyle w:val="Heading2"/>
        <w:numPr>
          <w:ilvl w:val="1"/>
          <w:numId w:val="40"/>
        </w:numPr>
        <w:ind w:hanging="513"/>
      </w:pPr>
      <w:bookmarkStart w:id="13" w:name="_heading=h.xevivl" w:colFirst="0" w:colLast="0"/>
      <w:bookmarkEnd w:id="13"/>
      <w:r>
        <w:t>Supplier Contractual Performance Measurement and Reporting</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26"/>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report on its own performance against the agreed KPIs and other measures as defined by the Buyer as part of an Order Procedure.</w:t>
      </w:r>
    </w:p>
    <w:p w:rsidR="00302266" w:rsidRDefault="00302266">
      <w:pPr>
        <w:pBdr>
          <w:top w:val="nil"/>
          <w:left w:val="nil"/>
          <w:bottom w:val="nil"/>
          <w:right w:val="nil"/>
          <w:between w:val="nil"/>
        </w:pBdr>
        <w:spacing w:after="0" w:line="240" w:lineRule="auto"/>
        <w:ind w:left="720" w:firstLine="720"/>
        <w:rPr>
          <w:rFonts w:ascii="Arial" w:eastAsia="Arial" w:hAnsi="Arial" w:cs="Arial"/>
          <w:color w:val="000000"/>
          <w:sz w:val="24"/>
          <w:szCs w:val="24"/>
        </w:rPr>
      </w:pPr>
    </w:p>
    <w:p w:rsidR="00302266" w:rsidRDefault="001D4AC4">
      <w:pPr>
        <w:pStyle w:val="Heading2"/>
        <w:numPr>
          <w:ilvl w:val="1"/>
          <w:numId w:val="40"/>
        </w:numPr>
        <w:ind w:hanging="513"/>
      </w:pPr>
      <w:bookmarkStart w:id="14" w:name="_heading=h.3hej1je" w:colFirst="0" w:colLast="0"/>
      <w:bookmarkEnd w:id="14"/>
      <w:r>
        <w:t xml:space="preserve">Reporting </w:t>
      </w:r>
      <w:r>
        <w:t>Supplier Performance Data and Associated Information</w:t>
      </w:r>
    </w:p>
    <w:p w:rsidR="00302266" w:rsidRDefault="00302266">
      <w:pPr>
        <w:pBdr>
          <w:top w:val="nil"/>
          <w:left w:val="nil"/>
          <w:bottom w:val="nil"/>
          <w:right w:val="nil"/>
          <w:between w:val="nil"/>
        </w:pBdr>
        <w:spacing w:after="0" w:line="240" w:lineRule="auto"/>
        <w:ind w:left="792"/>
        <w:rPr>
          <w:rFonts w:ascii="Arial" w:eastAsia="Arial" w:hAnsi="Arial" w:cs="Arial"/>
          <w:b/>
          <w:color w:val="000000"/>
          <w:sz w:val="24"/>
          <w:szCs w:val="24"/>
        </w:rPr>
      </w:pPr>
    </w:p>
    <w:p w:rsidR="00302266" w:rsidRDefault="001D4AC4">
      <w:pPr>
        <w:numPr>
          <w:ilvl w:val="2"/>
          <w:numId w:val="28"/>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Mobilisation Period, the Supplier shall provide a report for the Buyer. The format will be specified by the Buyer and agreed with the Supplier.</w:t>
      </w:r>
    </w:p>
    <w:p w:rsidR="00302266" w:rsidRDefault="00302266">
      <w:pPr>
        <w:pBdr>
          <w:top w:val="nil"/>
          <w:left w:val="nil"/>
          <w:bottom w:val="nil"/>
          <w:right w:val="nil"/>
          <w:between w:val="nil"/>
        </w:pBdr>
        <w:spacing w:after="0" w:line="240" w:lineRule="auto"/>
        <w:ind w:left="360"/>
        <w:rPr>
          <w:rFonts w:ascii="Arial" w:eastAsia="Arial" w:hAnsi="Arial" w:cs="Arial"/>
          <w:b/>
          <w:color w:val="000000"/>
          <w:sz w:val="24"/>
          <w:szCs w:val="24"/>
        </w:rPr>
      </w:pPr>
    </w:p>
    <w:p w:rsidR="00302266" w:rsidRDefault="001D4AC4">
      <w:pPr>
        <w:pStyle w:val="Heading2"/>
        <w:numPr>
          <w:ilvl w:val="1"/>
          <w:numId w:val="40"/>
        </w:numPr>
        <w:ind w:hanging="513"/>
      </w:pPr>
      <w:bookmarkStart w:id="15" w:name="_heading=h.1wjtbr7" w:colFirst="0" w:colLast="0"/>
      <w:bookmarkEnd w:id="15"/>
      <w:r>
        <w:t>Performance Self-Monitoring</w:t>
      </w:r>
    </w:p>
    <w:p w:rsidR="00302266" w:rsidRDefault="00302266">
      <w:pPr>
        <w:pBdr>
          <w:top w:val="nil"/>
          <w:left w:val="nil"/>
          <w:bottom w:val="nil"/>
          <w:right w:val="nil"/>
          <w:between w:val="nil"/>
        </w:pBdr>
        <w:spacing w:after="0" w:line="240" w:lineRule="auto"/>
        <w:ind w:left="851"/>
        <w:rPr>
          <w:rFonts w:ascii="Arial" w:eastAsia="Arial" w:hAnsi="Arial" w:cs="Arial"/>
          <w:b/>
          <w:color w:val="000000"/>
          <w:sz w:val="24"/>
          <w:szCs w:val="24"/>
        </w:rPr>
      </w:pPr>
    </w:p>
    <w:p w:rsidR="00302266" w:rsidRDefault="001D4AC4">
      <w:pPr>
        <w:numPr>
          <w:ilvl w:val="2"/>
          <w:numId w:val="30"/>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is </w:t>
      </w:r>
      <w:r>
        <w:rPr>
          <w:rFonts w:ascii="Arial" w:eastAsia="Arial" w:hAnsi="Arial" w:cs="Arial"/>
          <w:color w:val="000000"/>
          <w:sz w:val="24"/>
          <w:szCs w:val="24"/>
        </w:rPr>
        <w:t>required to undertake a performance self-monitoring regime, details will be defined by the Buyer as part of an Order Contract.</w:t>
      </w:r>
    </w:p>
    <w:p w:rsidR="00302266" w:rsidRDefault="00302266">
      <w:pPr>
        <w:pBdr>
          <w:top w:val="nil"/>
          <w:left w:val="nil"/>
          <w:bottom w:val="nil"/>
          <w:right w:val="nil"/>
          <w:between w:val="nil"/>
        </w:pBdr>
        <w:spacing w:after="0" w:line="240" w:lineRule="auto"/>
        <w:ind w:left="1224"/>
        <w:rPr>
          <w:rFonts w:ascii="Arial" w:eastAsia="Arial" w:hAnsi="Arial" w:cs="Arial"/>
          <w:color w:val="000000"/>
          <w:sz w:val="24"/>
          <w:szCs w:val="24"/>
        </w:rPr>
      </w:pPr>
    </w:p>
    <w:p w:rsidR="00302266" w:rsidRDefault="001D4AC4">
      <w:pPr>
        <w:pStyle w:val="Heading2"/>
        <w:numPr>
          <w:ilvl w:val="1"/>
          <w:numId w:val="40"/>
        </w:numPr>
        <w:ind w:hanging="513"/>
      </w:pPr>
      <w:bookmarkStart w:id="16" w:name="_heading=h.4gjguf0" w:colFirst="0" w:colLast="0"/>
      <w:bookmarkEnd w:id="16"/>
      <w:r>
        <w:t>Business Continuity and Disaster Recovery (BCDR) Plan</w:t>
      </w:r>
    </w:p>
    <w:p w:rsidR="00302266" w:rsidRDefault="00302266">
      <w:pPr>
        <w:pBdr>
          <w:top w:val="nil"/>
          <w:left w:val="nil"/>
          <w:bottom w:val="nil"/>
          <w:right w:val="nil"/>
          <w:between w:val="nil"/>
        </w:pBdr>
        <w:spacing w:after="0" w:line="240" w:lineRule="auto"/>
        <w:ind w:left="792"/>
        <w:rPr>
          <w:rFonts w:ascii="Arial" w:eastAsia="Arial" w:hAnsi="Arial" w:cs="Arial"/>
          <w:b/>
          <w:sz w:val="24"/>
          <w:szCs w:val="24"/>
        </w:rPr>
      </w:pPr>
    </w:p>
    <w:p w:rsidR="00302266" w:rsidRDefault="001D4AC4">
      <w:pPr>
        <w:numPr>
          <w:ilvl w:val="2"/>
          <w:numId w:val="32"/>
        </w:num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In accordance with DPS Order Schedule 8</w:t>
      </w:r>
      <w:r>
        <w:rPr>
          <w:rFonts w:ascii="Arial" w:eastAsia="Arial" w:hAnsi="Arial" w:cs="Arial"/>
          <w:color w:val="000000"/>
          <w:sz w:val="24"/>
          <w:szCs w:val="24"/>
        </w:rPr>
        <w:t xml:space="preserve"> - Business Continuity and Disaster Recovery, the Supplier shall have a BCDR plan to deliver the Services at each Buyer Premises throughout the duration of the Order Contract.</w:t>
      </w:r>
    </w:p>
    <w:p w:rsidR="00302266" w:rsidRDefault="00302266">
      <w:pPr>
        <w:pBdr>
          <w:top w:val="nil"/>
          <w:left w:val="nil"/>
          <w:bottom w:val="nil"/>
          <w:right w:val="nil"/>
          <w:between w:val="nil"/>
        </w:pBdr>
        <w:spacing w:after="0" w:line="240" w:lineRule="auto"/>
        <w:ind w:left="1224"/>
        <w:rPr>
          <w:rFonts w:ascii="Arial" w:eastAsia="Arial" w:hAnsi="Arial" w:cs="Arial"/>
          <w:b/>
          <w:color w:val="FF0000"/>
          <w:sz w:val="24"/>
          <w:szCs w:val="24"/>
        </w:rPr>
      </w:pPr>
    </w:p>
    <w:p w:rsidR="00302266" w:rsidRDefault="001D4AC4">
      <w:pPr>
        <w:numPr>
          <w:ilvl w:val="3"/>
          <w:numId w:val="3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w:t>
      </w:r>
    </w:p>
    <w:p w:rsidR="00302266" w:rsidRDefault="00302266">
      <w:pPr>
        <w:pBdr>
          <w:top w:val="nil"/>
          <w:left w:val="nil"/>
          <w:bottom w:val="nil"/>
          <w:right w:val="nil"/>
          <w:between w:val="nil"/>
        </w:pBdr>
        <w:spacing w:after="0" w:line="240" w:lineRule="auto"/>
        <w:ind w:left="1728"/>
        <w:rPr>
          <w:rFonts w:ascii="Arial" w:eastAsia="Arial" w:hAnsi="Arial" w:cs="Arial"/>
          <w:color w:val="000000"/>
          <w:sz w:val="24"/>
          <w:szCs w:val="24"/>
        </w:rPr>
      </w:pPr>
    </w:p>
    <w:p w:rsidR="00302266" w:rsidRDefault="001D4AC4">
      <w:pPr>
        <w:numPr>
          <w:ilvl w:val="3"/>
          <w:numId w:val="32"/>
        </w:numPr>
        <w:pBdr>
          <w:top w:val="nil"/>
          <w:left w:val="nil"/>
          <w:bottom w:val="nil"/>
          <w:right w:val="nil"/>
          <w:between w:val="nil"/>
        </w:pBdr>
        <w:spacing w:after="0" w:line="240" w:lineRule="auto"/>
        <w:ind w:left="3261" w:hanging="1276"/>
        <w:rPr>
          <w:rFonts w:ascii="Arial" w:eastAsia="Arial" w:hAnsi="Arial" w:cs="Arial"/>
          <w:color w:val="000000"/>
          <w:sz w:val="24"/>
          <w:szCs w:val="24"/>
        </w:rPr>
      </w:pPr>
      <w:r>
        <w:rPr>
          <w:rFonts w:ascii="Arial" w:eastAsia="Arial" w:hAnsi="Arial" w:cs="Arial"/>
          <w:color w:val="000000"/>
          <w:sz w:val="24"/>
          <w:szCs w:val="24"/>
        </w:rPr>
        <w:t>Provide its BCDR Plan within thirty (30) Working Days (or as otherwise agreed by the Buyer during the Mobilisation Period) following the Order Contract Start Date. The BCDR Plan shall be reviewed on a regular basis and as a minimum once every six (6) Month</w:t>
      </w:r>
      <w:r>
        <w:rPr>
          <w:rFonts w:ascii="Arial" w:eastAsia="Arial" w:hAnsi="Arial" w:cs="Arial"/>
          <w:color w:val="000000"/>
          <w:sz w:val="24"/>
          <w:szCs w:val="24"/>
        </w:rPr>
        <w:t xml:space="preserve">s. </w:t>
      </w:r>
    </w:p>
    <w:p w:rsidR="00302266" w:rsidRDefault="00302266">
      <w:pPr>
        <w:pBdr>
          <w:top w:val="nil"/>
          <w:left w:val="nil"/>
          <w:bottom w:val="nil"/>
          <w:right w:val="nil"/>
          <w:between w:val="nil"/>
        </w:pBdr>
        <w:ind w:left="720"/>
        <w:rPr>
          <w:rFonts w:ascii="Arial" w:eastAsia="Arial" w:hAnsi="Arial" w:cs="Arial"/>
          <w:color w:val="000000"/>
          <w:sz w:val="24"/>
          <w:szCs w:val="24"/>
        </w:rPr>
      </w:pPr>
    </w:p>
    <w:p w:rsidR="00302266" w:rsidRDefault="001D4AC4">
      <w:pPr>
        <w:pStyle w:val="Heading2"/>
        <w:numPr>
          <w:ilvl w:val="1"/>
          <w:numId w:val="40"/>
        </w:numPr>
        <w:ind w:hanging="513"/>
      </w:pPr>
      <w:bookmarkStart w:id="17" w:name="_heading=h.2vor4mt" w:colFirst="0" w:colLast="0"/>
      <w:bookmarkEnd w:id="17"/>
      <w:r>
        <w:t>Quality Management Systems</w:t>
      </w:r>
    </w:p>
    <w:p w:rsidR="00302266" w:rsidRDefault="00302266">
      <w:pPr>
        <w:pBdr>
          <w:top w:val="nil"/>
          <w:left w:val="nil"/>
          <w:bottom w:val="nil"/>
          <w:right w:val="nil"/>
          <w:between w:val="nil"/>
        </w:pBdr>
        <w:spacing w:after="0" w:line="240" w:lineRule="auto"/>
        <w:ind w:left="792"/>
        <w:rPr>
          <w:rFonts w:ascii="Arial" w:eastAsia="Arial" w:hAnsi="Arial" w:cs="Arial"/>
          <w:b/>
          <w:color w:val="000000"/>
          <w:sz w:val="24"/>
          <w:szCs w:val="24"/>
        </w:rPr>
      </w:pPr>
    </w:p>
    <w:p w:rsidR="00302266" w:rsidRDefault="001D4AC4">
      <w:pPr>
        <w:numPr>
          <w:ilvl w:val="2"/>
          <w:numId w:val="22"/>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 xml:space="preserve">The Supplier shall have in place any accreditation defined by the Buyer as part of an Order Procedure.  </w:t>
      </w:r>
    </w:p>
    <w:p w:rsidR="00302266" w:rsidRDefault="00302266">
      <w:pPr>
        <w:pBdr>
          <w:top w:val="nil"/>
          <w:left w:val="nil"/>
          <w:bottom w:val="nil"/>
          <w:right w:val="nil"/>
          <w:between w:val="nil"/>
        </w:pBdr>
        <w:spacing w:after="0" w:line="240" w:lineRule="auto"/>
        <w:ind w:left="2552"/>
        <w:rPr>
          <w:rFonts w:ascii="Arial" w:eastAsia="Arial" w:hAnsi="Arial" w:cs="Arial"/>
          <w:color w:val="FF0000"/>
          <w:sz w:val="24"/>
          <w:szCs w:val="24"/>
        </w:rPr>
      </w:pPr>
    </w:p>
    <w:p w:rsidR="00302266" w:rsidRDefault="001D4AC4">
      <w:pPr>
        <w:numPr>
          <w:ilvl w:val="2"/>
          <w:numId w:val="22"/>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 xml:space="preserve">The Supplier shall maintain such accreditation throughout the Order Contract Period. </w:t>
      </w:r>
    </w:p>
    <w:p w:rsidR="00302266" w:rsidRDefault="00302266">
      <w:pPr>
        <w:pBdr>
          <w:top w:val="nil"/>
          <w:left w:val="nil"/>
          <w:bottom w:val="nil"/>
          <w:right w:val="nil"/>
          <w:between w:val="nil"/>
        </w:pBdr>
        <w:spacing w:after="0" w:line="240" w:lineRule="auto"/>
        <w:ind w:left="1560"/>
        <w:rPr>
          <w:rFonts w:ascii="Arial" w:eastAsia="Arial" w:hAnsi="Arial" w:cs="Arial"/>
          <w:color w:val="000000"/>
          <w:sz w:val="24"/>
          <w:szCs w:val="24"/>
        </w:rPr>
      </w:pPr>
    </w:p>
    <w:p w:rsidR="00302266" w:rsidRDefault="001D4AC4">
      <w:pPr>
        <w:numPr>
          <w:ilvl w:val="2"/>
          <w:numId w:val="22"/>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Supplier shall provide the</w:t>
      </w:r>
      <w:r>
        <w:rPr>
          <w:rFonts w:ascii="Arial" w:eastAsia="Arial" w:hAnsi="Arial" w:cs="Arial"/>
          <w:color w:val="000000"/>
          <w:sz w:val="24"/>
          <w:szCs w:val="24"/>
        </w:rPr>
        <w:t xml:space="preserve"> Authority with evidence of any required accreditation upon request at any time during the contract period.</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22"/>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 xml:space="preserve">The Supplier shall implement the required quality management plans in accordance with required accreditation, which shall include a proposed </w:t>
      </w:r>
      <w:r>
        <w:rPr>
          <w:rFonts w:ascii="Arial" w:eastAsia="Arial" w:hAnsi="Arial" w:cs="Arial"/>
          <w:color w:val="000000"/>
          <w:sz w:val="24"/>
          <w:szCs w:val="24"/>
        </w:rPr>
        <w:t>methodology to align with and support the Buyer's existing accreditations and its related systems and for delivering Continuous Improvement.</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22"/>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Supplier shall be responsible for undertaking an annual review of their management systems with the Buyer to e</w:t>
      </w:r>
      <w:r>
        <w:rPr>
          <w:rFonts w:ascii="Arial" w:eastAsia="Arial" w:hAnsi="Arial" w:cs="Arial"/>
          <w:color w:val="000000"/>
          <w:sz w:val="24"/>
          <w:szCs w:val="24"/>
        </w:rPr>
        <w:t>nsure compliance with all relevant accreditations to ensure the management systems continue to be suitable, adequate and effective.</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22"/>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Where requested by the Buyer the Suppliers quality management systems shall be accredited by the UK Accreditation Service (</w:t>
      </w:r>
      <w:r>
        <w:rPr>
          <w:rFonts w:ascii="Arial" w:eastAsia="Arial" w:hAnsi="Arial" w:cs="Arial"/>
          <w:color w:val="000000"/>
          <w:sz w:val="24"/>
          <w:szCs w:val="24"/>
        </w:rPr>
        <w:t>UKAS). Further details of the requirement will be provided in the Order Procedure.</w:t>
      </w:r>
    </w:p>
    <w:p w:rsidR="00302266" w:rsidRDefault="00302266">
      <w:pPr>
        <w:pBdr>
          <w:top w:val="nil"/>
          <w:left w:val="nil"/>
          <w:bottom w:val="nil"/>
          <w:right w:val="nil"/>
          <w:between w:val="nil"/>
        </w:pBdr>
        <w:spacing w:after="0" w:line="240" w:lineRule="auto"/>
        <w:ind w:left="792"/>
        <w:rPr>
          <w:rFonts w:ascii="Arial" w:eastAsia="Arial" w:hAnsi="Arial" w:cs="Arial"/>
          <w:color w:val="000000"/>
          <w:sz w:val="24"/>
          <w:szCs w:val="24"/>
        </w:rPr>
      </w:pPr>
    </w:p>
    <w:p w:rsidR="00302266" w:rsidRDefault="001D4AC4">
      <w:pPr>
        <w:pStyle w:val="Heading2"/>
        <w:numPr>
          <w:ilvl w:val="1"/>
          <w:numId w:val="40"/>
        </w:numPr>
        <w:ind w:hanging="513"/>
      </w:pPr>
      <w:bookmarkStart w:id="18" w:name="_heading=h.1au1eum" w:colFirst="0" w:colLast="0"/>
      <w:bookmarkEnd w:id="18"/>
      <w:r>
        <w:t>Selection and Management of Subcontractors</w:t>
      </w:r>
    </w:p>
    <w:p w:rsidR="00302266" w:rsidRDefault="00302266">
      <w:pPr>
        <w:pBdr>
          <w:top w:val="nil"/>
          <w:left w:val="nil"/>
          <w:bottom w:val="nil"/>
          <w:right w:val="nil"/>
          <w:between w:val="nil"/>
        </w:pBdr>
        <w:spacing w:after="0" w:line="240" w:lineRule="auto"/>
        <w:ind w:left="1701"/>
        <w:rPr>
          <w:rFonts w:ascii="Arial" w:eastAsia="Arial" w:hAnsi="Arial" w:cs="Arial"/>
          <w:color w:val="000000"/>
          <w:sz w:val="24"/>
          <w:szCs w:val="24"/>
        </w:rPr>
      </w:pPr>
    </w:p>
    <w:p w:rsidR="00302266" w:rsidRDefault="001D4AC4">
      <w:pPr>
        <w:numPr>
          <w:ilvl w:val="2"/>
          <w:numId w:val="2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 xml:space="preserve">The Supplier is required to actively manage all aspects of Subcontractor involvement in the Order Contract to ensure that all </w:t>
      </w:r>
      <w:r>
        <w:rPr>
          <w:rFonts w:ascii="Arial" w:eastAsia="Arial" w:hAnsi="Arial" w:cs="Arial"/>
          <w:color w:val="000000"/>
          <w:sz w:val="24"/>
          <w:szCs w:val="24"/>
        </w:rPr>
        <w:t>Services received reflect that required under the Order Contract, and specifically that which is paid for. Key aspects of the role include the Services set out below:</w:t>
      </w:r>
    </w:p>
    <w:p w:rsidR="00302266" w:rsidRDefault="00302266">
      <w:pPr>
        <w:pBdr>
          <w:top w:val="nil"/>
          <w:left w:val="nil"/>
          <w:bottom w:val="nil"/>
          <w:right w:val="nil"/>
          <w:between w:val="nil"/>
        </w:pBdr>
        <w:spacing w:after="0" w:line="240" w:lineRule="auto"/>
        <w:ind w:left="2552"/>
        <w:rPr>
          <w:rFonts w:ascii="Arial" w:eastAsia="Arial" w:hAnsi="Arial" w:cs="Arial"/>
          <w:color w:val="000000"/>
          <w:sz w:val="24"/>
          <w:szCs w:val="24"/>
        </w:rPr>
      </w:pPr>
    </w:p>
    <w:p w:rsidR="00302266" w:rsidRDefault="001D4AC4">
      <w:pPr>
        <w:numPr>
          <w:ilvl w:val="3"/>
          <w:numId w:val="23"/>
        </w:numPr>
        <w:pBdr>
          <w:top w:val="nil"/>
          <w:left w:val="nil"/>
          <w:bottom w:val="nil"/>
          <w:right w:val="nil"/>
          <w:between w:val="nil"/>
        </w:pBdr>
        <w:spacing w:after="0" w:line="240" w:lineRule="auto"/>
        <w:ind w:left="2127" w:hanging="1134"/>
        <w:rPr>
          <w:rFonts w:ascii="Arial" w:eastAsia="Arial" w:hAnsi="Arial" w:cs="Arial"/>
          <w:color w:val="000000"/>
          <w:sz w:val="24"/>
          <w:szCs w:val="24"/>
        </w:rPr>
      </w:pPr>
      <w:r>
        <w:rPr>
          <w:rFonts w:ascii="Arial" w:eastAsia="Arial" w:hAnsi="Arial" w:cs="Arial"/>
          <w:color w:val="000000"/>
          <w:sz w:val="24"/>
          <w:szCs w:val="24"/>
        </w:rPr>
        <w:t xml:space="preserve">Protecting the Buyer's agreed contractual position and ensuring that the agreed </w:t>
      </w:r>
      <w:r>
        <w:rPr>
          <w:rFonts w:ascii="Arial" w:eastAsia="Arial" w:hAnsi="Arial" w:cs="Arial"/>
          <w:color w:val="000000"/>
          <w:sz w:val="24"/>
          <w:szCs w:val="24"/>
        </w:rPr>
        <w:t>allocation of risk is maintained and that value for money is Achieved from the Order Contract;</w:t>
      </w:r>
    </w:p>
    <w:p w:rsidR="00302266" w:rsidRDefault="00302266">
      <w:pPr>
        <w:pBdr>
          <w:top w:val="nil"/>
          <w:left w:val="nil"/>
          <w:bottom w:val="nil"/>
          <w:right w:val="nil"/>
          <w:between w:val="nil"/>
        </w:pBdr>
        <w:spacing w:after="0" w:line="240" w:lineRule="auto"/>
        <w:ind w:left="2127" w:hanging="1134"/>
        <w:rPr>
          <w:rFonts w:ascii="Arial" w:eastAsia="Arial" w:hAnsi="Arial" w:cs="Arial"/>
          <w:color w:val="000000"/>
          <w:sz w:val="24"/>
          <w:szCs w:val="24"/>
        </w:rPr>
      </w:pPr>
    </w:p>
    <w:p w:rsidR="00302266" w:rsidRDefault="001D4AC4">
      <w:pPr>
        <w:numPr>
          <w:ilvl w:val="3"/>
          <w:numId w:val="23"/>
        </w:numPr>
        <w:pBdr>
          <w:top w:val="nil"/>
          <w:left w:val="nil"/>
          <w:bottom w:val="nil"/>
          <w:right w:val="nil"/>
          <w:between w:val="nil"/>
        </w:pBdr>
        <w:spacing w:after="0" w:line="240" w:lineRule="auto"/>
        <w:ind w:left="2127" w:hanging="1134"/>
        <w:rPr>
          <w:rFonts w:ascii="Arial" w:eastAsia="Arial" w:hAnsi="Arial" w:cs="Arial"/>
          <w:color w:val="000000"/>
          <w:sz w:val="24"/>
          <w:szCs w:val="24"/>
        </w:rPr>
      </w:pPr>
      <w:r>
        <w:rPr>
          <w:rFonts w:ascii="Arial" w:eastAsia="Arial" w:hAnsi="Arial" w:cs="Arial"/>
          <w:color w:val="000000"/>
          <w:sz w:val="24"/>
          <w:szCs w:val="24"/>
        </w:rPr>
        <w:t>Ensuring that all Subcontractors operate a Safe System of Work and that all activities at the Buyer Premises are Delivered in compliance with the Supplier’s hea</w:t>
      </w:r>
      <w:r>
        <w:rPr>
          <w:rFonts w:ascii="Arial" w:eastAsia="Arial" w:hAnsi="Arial" w:cs="Arial"/>
          <w:color w:val="000000"/>
          <w:sz w:val="24"/>
          <w:szCs w:val="24"/>
        </w:rPr>
        <w:t>lth and safety policy statement and Management Plan;</w:t>
      </w:r>
    </w:p>
    <w:p w:rsidR="00302266" w:rsidRDefault="00302266">
      <w:pPr>
        <w:pBdr>
          <w:top w:val="nil"/>
          <w:left w:val="nil"/>
          <w:bottom w:val="nil"/>
          <w:right w:val="nil"/>
          <w:between w:val="nil"/>
        </w:pBdr>
        <w:spacing w:after="0" w:line="240" w:lineRule="auto"/>
        <w:ind w:left="2127" w:hanging="1134"/>
        <w:rPr>
          <w:rFonts w:ascii="Arial" w:eastAsia="Arial" w:hAnsi="Arial" w:cs="Arial"/>
          <w:color w:val="000000"/>
          <w:sz w:val="24"/>
          <w:szCs w:val="24"/>
        </w:rPr>
      </w:pPr>
    </w:p>
    <w:p w:rsidR="00302266" w:rsidRDefault="001D4AC4">
      <w:pPr>
        <w:numPr>
          <w:ilvl w:val="3"/>
          <w:numId w:val="23"/>
        </w:numPr>
        <w:pBdr>
          <w:top w:val="nil"/>
          <w:left w:val="nil"/>
          <w:bottom w:val="nil"/>
          <w:right w:val="nil"/>
          <w:between w:val="nil"/>
        </w:pBdr>
        <w:spacing w:after="0" w:line="240" w:lineRule="auto"/>
        <w:ind w:left="2127" w:hanging="1134"/>
        <w:rPr>
          <w:rFonts w:ascii="Arial" w:eastAsia="Arial" w:hAnsi="Arial" w:cs="Arial"/>
          <w:color w:val="000000"/>
          <w:sz w:val="24"/>
          <w:szCs w:val="24"/>
        </w:rPr>
      </w:pPr>
      <w:r>
        <w:rPr>
          <w:rFonts w:ascii="Arial" w:eastAsia="Arial" w:hAnsi="Arial" w:cs="Arial"/>
          <w:color w:val="000000"/>
          <w:sz w:val="24"/>
          <w:szCs w:val="24"/>
        </w:rPr>
        <w:t>Performance monitoring against agreed KPIs;</w:t>
      </w:r>
    </w:p>
    <w:p w:rsidR="00302266" w:rsidRDefault="00302266">
      <w:pPr>
        <w:pBdr>
          <w:top w:val="nil"/>
          <w:left w:val="nil"/>
          <w:bottom w:val="nil"/>
          <w:right w:val="nil"/>
          <w:between w:val="nil"/>
        </w:pBdr>
        <w:spacing w:after="0" w:line="240" w:lineRule="auto"/>
        <w:ind w:left="2127" w:hanging="1134"/>
        <w:rPr>
          <w:rFonts w:ascii="Arial" w:eastAsia="Arial" w:hAnsi="Arial" w:cs="Arial"/>
          <w:color w:val="000000"/>
          <w:sz w:val="24"/>
          <w:szCs w:val="24"/>
        </w:rPr>
      </w:pPr>
    </w:p>
    <w:p w:rsidR="00302266" w:rsidRDefault="001D4AC4">
      <w:pPr>
        <w:numPr>
          <w:ilvl w:val="3"/>
          <w:numId w:val="23"/>
        </w:numPr>
        <w:pBdr>
          <w:top w:val="nil"/>
          <w:left w:val="nil"/>
          <w:bottom w:val="nil"/>
          <w:right w:val="nil"/>
          <w:between w:val="nil"/>
        </w:pBdr>
        <w:spacing w:after="0" w:line="240" w:lineRule="auto"/>
        <w:ind w:left="2127" w:hanging="1134"/>
        <w:rPr>
          <w:rFonts w:ascii="Arial" w:eastAsia="Arial" w:hAnsi="Arial" w:cs="Arial"/>
          <w:color w:val="000000"/>
          <w:sz w:val="24"/>
          <w:szCs w:val="24"/>
        </w:rPr>
      </w:pPr>
      <w:r>
        <w:rPr>
          <w:rFonts w:ascii="Arial" w:eastAsia="Arial" w:hAnsi="Arial" w:cs="Arial"/>
          <w:color w:val="000000"/>
          <w:sz w:val="24"/>
          <w:szCs w:val="24"/>
        </w:rPr>
        <w:t>Benchmarking and market testing of Services against the provision from other Service providers;</w:t>
      </w:r>
    </w:p>
    <w:p w:rsidR="00302266" w:rsidRDefault="00302266">
      <w:pPr>
        <w:pBdr>
          <w:top w:val="nil"/>
          <w:left w:val="nil"/>
          <w:bottom w:val="nil"/>
          <w:right w:val="nil"/>
          <w:between w:val="nil"/>
        </w:pBdr>
        <w:spacing w:after="0" w:line="240" w:lineRule="auto"/>
        <w:ind w:left="2127" w:hanging="1134"/>
        <w:rPr>
          <w:rFonts w:ascii="Arial" w:eastAsia="Arial" w:hAnsi="Arial" w:cs="Arial"/>
          <w:color w:val="000000"/>
          <w:sz w:val="24"/>
          <w:szCs w:val="24"/>
        </w:rPr>
      </w:pPr>
    </w:p>
    <w:p w:rsidR="00302266" w:rsidRDefault="001D4AC4">
      <w:pPr>
        <w:numPr>
          <w:ilvl w:val="3"/>
          <w:numId w:val="23"/>
        </w:numPr>
        <w:pBdr>
          <w:top w:val="nil"/>
          <w:left w:val="nil"/>
          <w:bottom w:val="nil"/>
          <w:right w:val="nil"/>
          <w:between w:val="nil"/>
        </w:pBdr>
        <w:spacing w:after="0" w:line="240" w:lineRule="auto"/>
        <w:ind w:left="2127" w:hanging="1134"/>
        <w:rPr>
          <w:rFonts w:ascii="Arial" w:eastAsia="Arial" w:hAnsi="Arial" w:cs="Arial"/>
          <w:color w:val="000000"/>
          <w:sz w:val="24"/>
          <w:szCs w:val="24"/>
        </w:rPr>
      </w:pPr>
      <w:r>
        <w:rPr>
          <w:rFonts w:ascii="Arial" w:eastAsia="Arial" w:hAnsi="Arial" w:cs="Arial"/>
          <w:color w:val="000000"/>
          <w:sz w:val="24"/>
          <w:szCs w:val="24"/>
        </w:rPr>
        <w:t>Problem solving and Dispute (prevention and) resolution wher</w:t>
      </w:r>
      <w:r>
        <w:rPr>
          <w:rFonts w:ascii="Arial" w:eastAsia="Arial" w:hAnsi="Arial" w:cs="Arial"/>
          <w:color w:val="000000"/>
          <w:sz w:val="24"/>
          <w:szCs w:val="24"/>
        </w:rPr>
        <w:t>e issues exist;</w:t>
      </w:r>
    </w:p>
    <w:p w:rsidR="00302266" w:rsidRDefault="00302266">
      <w:pPr>
        <w:pBdr>
          <w:top w:val="nil"/>
          <w:left w:val="nil"/>
          <w:bottom w:val="nil"/>
          <w:right w:val="nil"/>
          <w:between w:val="nil"/>
        </w:pBdr>
        <w:spacing w:after="0" w:line="240" w:lineRule="auto"/>
        <w:ind w:left="2127" w:hanging="1134"/>
        <w:rPr>
          <w:rFonts w:ascii="Arial" w:eastAsia="Arial" w:hAnsi="Arial" w:cs="Arial"/>
          <w:color w:val="000000"/>
          <w:sz w:val="24"/>
          <w:szCs w:val="24"/>
        </w:rPr>
      </w:pPr>
    </w:p>
    <w:p w:rsidR="00302266" w:rsidRDefault="001D4AC4">
      <w:pPr>
        <w:numPr>
          <w:ilvl w:val="3"/>
          <w:numId w:val="23"/>
        </w:numPr>
        <w:pBdr>
          <w:top w:val="nil"/>
          <w:left w:val="nil"/>
          <w:bottom w:val="nil"/>
          <w:right w:val="nil"/>
          <w:between w:val="nil"/>
        </w:pBdr>
        <w:spacing w:after="0" w:line="240" w:lineRule="auto"/>
        <w:ind w:left="2127" w:hanging="1134"/>
        <w:rPr>
          <w:rFonts w:ascii="Arial" w:eastAsia="Arial" w:hAnsi="Arial" w:cs="Arial"/>
          <w:color w:val="000000"/>
          <w:sz w:val="24"/>
          <w:szCs w:val="24"/>
        </w:rPr>
      </w:pPr>
      <w:r>
        <w:rPr>
          <w:rFonts w:ascii="Arial" w:eastAsia="Arial" w:hAnsi="Arial" w:cs="Arial"/>
          <w:color w:val="000000"/>
          <w:sz w:val="24"/>
          <w:szCs w:val="24"/>
        </w:rPr>
        <w:t>Auditing and inspecting the Subcontractors' work, ensuring that they comply with the contractual requirements on quality, health and safety, environmental and legislative requirements;</w:t>
      </w:r>
    </w:p>
    <w:p w:rsidR="00302266" w:rsidRDefault="00302266">
      <w:pPr>
        <w:pBdr>
          <w:top w:val="nil"/>
          <w:left w:val="nil"/>
          <w:bottom w:val="nil"/>
          <w:right w:val="nil"/>
          <w:between w:val="nil"/>
        </w:pBdr>
        <w:spacing w:after="0" w:line="240" w:lineRule="auto"/>
        <w:ind w:left="2127" w:hanging="1134"/>
        <w:rPr>
          <w:rFonts w:ascii="Arial" w:eastAsia="Arial" w:hAnsi="Arial" w:cs="Arial"/>
          <w:color w:val="000000"/>
          <w:sz w:val="24"/>
          <w:szCs w:val="24"/>
        </w:rPr>
      </w:pPr>
    </w:p>
    <w:p w:rsidR="00302266" w:rsidRDefault="001D4AC4">
      <w:pPr>
        <w:numPr>
          <w:ilvl w:val="3"/>
          <w:numId w:val="23"/>
        </w:numPr>
        <w:pBdr>
          <w:top w:val="nil"/>
          <w:left w:val="nil"/>
          <w:bottom w:val="nil"/>
          <w:right w:val="nil"/>
          <w:between w:val="nil"/>
        </w:pBdr>
        <w:spacing w:after="0" w:line="240" w:lineRule="auto"/>
        <w:ind w:left="2127" w:hanging="1134"/>
        <w:rPr>
          <w:rFonts w:ascii="Arial" w:eastAsia="Arial" w:hAnsi="Arial" w:cs="Arial"/>
          <w:color w:val="000000"/>
          <w:sz w:val="24"/>
          <w:szCs w:val="24"/>
        </w:rPr>
      </w:pPr>
      <w:r>
        <w:rPr>
          <w:rFonts w:ascii="Arial" w:eastAsia="Arial" w:hAnsi="Arial" w:cs="Arial"/>
          <w:color w:val="000000"/>
          <w:sz w:val="24"/>
          <w:szCs w:val="24"/>
        </w:rPr>
        <w:t>Establish and maintain appropriate records and inform</w:t>
      </w:r>
      <w:r>
        <w:rPr>
          <w:rFonts w:ascii="Arial" w:eastAsia="Arial" w:hAnsi="Arial" w:cs="Arial"/>
          <w:color w:val="000000"/>
          <w:sz w:val="24"/>
          <w:szCs w:val="24"/>
        </w:rPr>
        <w:t>ation management systems to record and manage the performance of the Subcontractors;</w:t>
      </w:r>
    </w:p>
    <w:p w:rsidR="00302266" w:rsidRDefault="00302266">
      <w:pPr>
        <w:pBdr>
          <w:top w:val="nil"/>
          <w:left w:val="nil"/>
          <w:bottom w:val="nil"/>
          <w:right w:val="nil"/>
          <w:between w:val="nil"/>
        </w:pBdr>
        <w:spacing w:after="0" w:line="240" w:lineRule="auto"/>
        <w:ind w:left="2127" w:hanging="1134"/>
        <w:rPr>
          <w:rFonts w:ascii="Arial" w:eastAsia="Arial" w:hAnsi="Arial" w:cs="Arial"/>
          <w:color w:val="000000"/>
          <w:sz w:val="24"/>
          <w:szCs w:val="24"/>
        </w:rPr>
      </w:pPr>
    </w:p>
    <w:p w:rsidR="00302266" w:rsidRDefault="001D4AC4">
      <w:pPr>
        <w:numPr>
          <w:ilvl w:val="3"/>
          <w:numId w:val="23"/>
        </w:numPr>
        <w:pBdr>
          <w:top w:val="nil"/>
          <w:left w:val="nil"/>
          <w:bottom w:val="nil"/>
          <w:right w:val="nil"/>
          <w:between w:val="nil"/>
        </w:pBdr>
        <w:spacing w:after="0" w:line="240" w:lineRule="auto"/>
        <w:ind w:left="2127" w:hanging="1134"/>
        <w:rPr>
          <w:rFonts w:ascii="Arial" w:eastAsia="Arial" w:hAnsi="Arial" w:cs="Arial"/>
          <w:color w:val="000000"/>
          <w:sz w:val="24"/>
          <w:szCs w:val="24"/>
        </w:rPr>
      </w:pPr>
      <w:r>
        <w:rPr>
          <w:rFonts w:ascii="Arial" w:eastAsia="Arial" w:hAnsi="Arial" w:cs="Arial"/>
          <w:color w:val="000000"/>
          <w:sz w:val="24"/>
          <w:szCs w:val="24"/>
        </w:rPr>
        <w:t>Receiving, checking and authorising invoices for payment for additional Services; and</w:t>
      </w:r>
    </w:p>
    <w:p w:rsidR="00302266" w:rsidRDefault="00302266">
      <w:pPr>
        <w:pBdr>
          <w:top w:val="nil"/>
          <w:left w:val="nil"/>
          <w:bottom w:val="nil"/>
          <w:right w:val="nil"/>
          <w:between w:val="nil"/>
        </w:pBdr>
        <w:spacing w:after="0" w:line="240" w:lineRule="auto"/>
        <w:ind w:left="2127" w:hanging="1134"/>
        <w:rPr>
          <w:rFonts w:ascii="Arial" w:eastAsia="Arial" w:hAnsi="Arial" w:cs="Arial"/>
          <w:color w:val="000000"/>
          <w:sz w:val="24"/>
          <w:szCs w:val="24"/>
        </w:rPr>
      </w:pPr>
    </w:p>
    <w:p w:rsidR="00302266" w:rsidRDefault="001D4AC4">
      <w:pPr>
        <w:numPr>
          <w:ilvl w:val="3"/>
          <w:numId w:val="23"/>
        </w:numPr>
        <w:pBdr>
          <w:top w:val="nil"/>
          <w:left w:val="nil"/>
          <w:bottom w:val="nil"/>
          <w:right w:val="nil"/>
          <w:between w:val="nil"/>
        </w:pBdr>
        <w:spacing w:after="0" w:line="240" w:lineRule="auto"/>
        <w:ind w:left="2127" w:hanging="1134"/>
        <w:rPr>
          <w:rFonts w:ascii="Arial" w:eastAsia="Arial" w:hAnsi="Arial" w:cs="Arial"/>
          <w:color w:val="000000"/>
          <w:sz w:val="24"/>
          <w:szCs w:val="24"/>
        </w:rPr>
      </w:pPr>
      <w:r>
        <w:rPr>
          <w:rFonts w:ascii="Arial" w:eastAsia="Arial" w:hAnsi="Arial" w:cs="Arial"/>
          <w:color w:val="000000"/>
          <w:sz w:val="24"/>
          <w:szCs w:val="24"/>
        </w:rPr>
        <w:t>Monitoring Subcontractors' approach to rectifying defects.</w:t>
      </w:r>
    </w:p>
    <w:p w:rsidR="00302266" w:rsidRDefault="00302266">
      <w:pPr>
        <w:pBdr>
          <w:top w:val="nil"/>
          <w:left w:val="nil"/>
          <w:bottom w:val="nil"/>
          <w:right w:val="nil"/>
          <w:between w:val="nil"/>
        </w:pBdr>
        <w:ind w:left="720"/>
        <w:rPr>
          <w:rFonts w:ascii="Arial" w:eastAsia="Arial" w:hAnsi="Arial" w:cs="Arial"/>
          <w:color w:val="000000"/>
          <w:sz w:val="24"/>
          <w:szCs w:val="24"/>
        </w:rPr>
      </w:pPr>
    </w:p>
    <w:p w:rsidR="00302266" w:rsidRDefault="001D4AC4">
      <w:pPr>
        <w:numPr>
          <w:ilvl w:val="2"/>
          <w:numId w:val="23"/>
        </w:numPr>
        <w:pBdr>
          <w:top w:val="nil"/>
          <w:left w:val="nil"/>
          <w:bottom w:val="nil"/>
          <w:right w:val="nil"/>
          <w:between w:val="nil"/>
        </w:pBdr>
        <w:spacing w:after="0" w:line="240" w:lineRule="auto"/>
        <w:ind w:left="1843" w:hanging="850"/>
        <w:rPr>
          <w:rFonts w:ascii="Arial" w:eastAsia="Arial" w:hAnsi="Arial" w:cs="Arial"/>
          <w:color w:val="000000"/>
          <w:sz w:val="24"/>
          <w:szCs w:val="24"/>
        </w:rPr>
      </w:pPr>
      <w:r>
        <w:rPr>
          <w:rFonts w:ascii="Arial" w:eastAsia="Arial" w:hAnsi="Arial" w:cs="Arial"/>
          <w:color w:val="000000"/>
          <w:sz w:val="24"/>
          <w:szCs w:val="24"/>
        </w:rPr>
        <w:t xml:space="preserve">The Supplier shall take all reasonable steps to engage SMEs and local supply chain partners as Subcontractors to strengthen regional supply chain resilience and reduce the impact of the Services on the environment. </w:t>
      </w:r>
    </w:p>
    <w:p w:rsidR="00302266" w:rsidRDefault="00302266">
      <w:pPr>
        <w:pBdr>
          <w:top w:val="nil"/>
          <w:left w:val="nil"/>
          <w:bottom w:val="nil"/>
          <w:right w:val="nil"/>
          <w:between w:val="nil"/>
        </w:pBdr>
        <w:spacing w:after="0" w:line="240" w:lineRule="auto"/>
        <w:ind w:left="1843" w:hanging="850"/>
        <w:rPr>
          <w:rFonts w:ascii="Arial" w:eastAsia="Arial" w:hAnsi="Arial" w:cs="Arial"/>
          <w:color w:val="000000"/>
          <w:sz w:val="24"/>
          <w:szCs w:val="24"/>
        </w:rPr>
      </w:pPr>
    </w:p>
    <w:p w:rsidR="00302266" w:rsidRDefault="001D4AC4">
      <w:pPr>
        <w:numPr>
          <w:ilvl w:val="2"/>
          <w:numId w:val="23"/>
        </w:numPr>
        <w:pBdr>
          <w:top w:val="nil"/>
          <w:left w:val="nil"/>
          <w:bottom w:val="nil"/>
          <w:right w:val="nil"/>
          <w:between w:val="nil"/>
        </w:pBdr>
        <w:spacing w:after="0" w:line="240" w:lineRule="auto"/>
        <w:ind w:left="1843" w:hanging="850"/>
        <w:rPr>
          <w:rFonts w:ascii="Arial" w:eastAsia="Arial" w:hAnsi="Arial" w:cs="Arial"/>
          <w:color w:val="000000"/>
          <w:sz w:val="24"/>
          <w:szCs w:val="24"/>
        </w:rPr>
      </w:pPr>
      <w:r>
        <w:rPr>
          <w:rFonts w:ascii="Arial" w:eastAsia="Arial" w:hAnsi="Arial" w:cs="Arial"/>
          <w:color w:val="000000"/>
          <w:sz w:val="24"/>
          <w:szCs w:val="24"/>
        </w:rPr>
        <w:t xml:space="preserve">The Supplier shall report to the Buyer </w:t>
      </w:r>
      <w:r>
        <w:rPr>
          <w:rFonts w:ascii="Arial" w:eastAsia="Arial" w:hAnsi="Arial" w:cs="Arial"/>
          <w:color w:val="000000"/>
          <w:sz w:val="24"/>
          <w:szCs w:val="24"/>
        </w:rPr>
        <w:t xml:space="preserve">on the number engagements held with SMEs and the number of any appointed as Subcontractors within its normal reporting procedures.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pStyle w:val="Heading2"/>
        <w:numPr>
          <w:ilvl w:val="1"/>
          <w:numId w:val="40"/>
        </w:numPr>
        <w:ind w:hanging="513"/>
      </w:pPr>
      <w:bookmarkStart w:id="19" w:name="_heading=h.3utoxif" w:colFirst="0" w:colLast="0"/>
      <w:bookmarkEnd w:id="19"/>
      <w:r>
        <w:t>Sustainability</w:t>
      </w:r>
    </w:p>
    <w:p w:rsidR="00302266" w:rsidRDefault="00302266">
      <w:pPr>
        <w:pBdr>
          <w:top w:val="nil"/>
          <w:left w:val="nil"/>
          <w:bottom w:val="nil"/>
          <w:right w:val="nil"/>
          <w:between w:val="nil"/>
        </w:pBdr>
        <w:spacing w:after="0" w:line="240" w:lineRule="auto"/>
        <w:ind w:left="1701"/>
        <w:rPr>
          <w:rFonts w:ascii="Arial" w:eastAsia="Arial" w:hAnsi="Arial" w:cs="Arial"/>
          <w:b/>
          <w:color w:val="000000"/>
          <w:sz w:val="24"/>
          <w:szCs w:val="24"/>
        </w:rPr>
      </w:pPr>
    </w:p>
    <w:p w:rsidR="00302266" w:rsidRDefault="001D4AC4">
      <w:pPr>
        <w:numPr>
          <w:ilvl w:val="2"/>
          <w:numId w:val="24"/>
        </w:numPr>
        <w:pBdr>
          <w:top w:val="nil"/>
          <w:left w:val="nil"/>
          <w:bottom w:val="nil"/>
          <w:right w:val="nil"/>
          <w:between w:val="nil"/>
        </w:pBdr>
        <w:spacing w:after="0" w:line="240" w:lineRule="auto"/>
        <w:ind w:left="1560" w:hanging="840"/>
        <w:rPr>
          <w:rFonts w:ascii="Arial" w:eastAsia="Arial" w:hAnsi="Arial" w:cs="Arial"/>
          <w:b/>
          <w:color w:val="000000"/>
          <w:sz w:val="24"/>
          <w:szCs w:val="24"/>
        </w:rPr>
      </w:pPr>
      <w:r>
        <w:rPr>
          <w:rFonts w:ascii="Arial" w:eastAsia="Arial" w:hAnsi="Arial" w:cs="Arial"/>
          <w:color w:val="000000"/>
          <w:sz w:val="24"/>
          <w:szCs w:val="24"/>
        </w:rPr>
        <w:t xml:space="preserve">The Supplier shall have in place any required accreditation as defined by the Buyer as part of an Order </w:t>
      </w:r>
      <w:r>
        <w:rPr>
          <w:rFonts w:ascii="Arial" w:eastAsia="Arial" w:hAnsi="Arial" w:cs="Arial"/>
          <w:color w:val="000000"/>
          <w:sz w:val="24"/>
          <w:szCs w:val="24"/>
        </w:rPr>
        <w:t>Procedure.</w:t>
      </w:r>
    </w:p>
    <w:p w:rsidR="00302266" w:rsidRDefault="00302266">
      <w:pPr>
        <w:pBdr>
          <w:top w:val="nil"/>
          <w:left w:val="nil"/>
          <w:bottom w:val="nil"/>
          <w:right w:val="nil"/>
          <w:between w:val="nil"/>
        </w:pBdr>
        <w:spacing w:after="0" w:line="240" w:lineRule="auto"/>
        <w:ind w:left="1224"/>
        <w:rPr>
          <w:rFonts w:ascii="Arial" w:eastAsia="Arial" w:hAnsi="Arial" w:cs="Arial"/>
          <w:b/>
          <w:color w:val="000000"/>
          <w:sz w:val="24"/>
          <w:szCs w:val="24"/>
        </w:rPr>
      </w:pPr>
    </w:p>
    <w:p w:rsidR="00302266" w:rsidRDefault="001D4AC4">
      <w:pPr>
        <w:pStyle w:val="Heading2"/>
        <w:numPr>
          <w:ilvl w:val="1"/>
          <w:numId w:val="40"/>
        </w:numPr>
        <w:ind w:hanging="513"/>
      </w:pPr>
      <w:bookmarkStart w:id="20" w:name="_heading=h.29yz7q8" w:colFirst="0" w:colLast="0"/>
      <w:bookmarkEnd w:id="20"/>
      <w:r>
        <w:t>Sustainability Management Plan</w:t>
      </w:r>
    </w:p>
    <w:p w:rsidR="00302266" w:rsidRDefault="00302266">
      <w:pPr>
        <w:pBdr>
          <w:top w:val="nil"/>
          <w:left w:val="nil"/>
          <w:bottom w:val="nil"/>
          <w:right w:val="nil"/>
          <w:between w:val="nil"/>
        </w:pBdr>
        <w:spacing w:after="0" w:line="240" w:lineRule="auto"/>
        <w:rPr>
          <w:rFonts w:ascii="Arial" w:eastAsia="Arial" w:hAnsi="Arial" w:cs="Arial"/>
          <w:b/>
          <w:color w:val="000000"/>
          <w:sz w:val="24"/>
          <w:szCs w:val="24"/>
        </w:rPr>
      </w:pPr>
    </w:p>
    <w:p w:rsidR="00302266" w:rsidRDefault="001D4AC4">
      <w:pPr>
        <w:numPr>
          <w:ilvl w:val="2"/>
          <w:numId w:val="2"/>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Supplier shall develop, maintain and implement a sustainability management plan in line with the Buyer’s sustainability requirements as defined as part of an Order Procedure.</w:t>
      </w:r>
    </w:p>
    <w:p w:rsidR="00302266" w:rsidRDefault="00302266">
      <w:pPr>
        <w:pBdr>
          <w:top w:val="nil"/>
          <w:left w:val="nil"/>
          <w:bottom w:val="nil"/>
          <w:right w:val="nil"/>
          <w:between w:val="nil"/>
        </w:pBdr>
        <w:spacing w:after="0" w:line="240" w:lineRule="auto"/>
        <w:ind w:left="3402"/>
        <w:rPr>
          <w:rFonts w:ascii="Arial" w:eastAsia="Arial" w:hAnsi="Arial" w:cs="Arial"/>
          <w:color w:val="000000"/>
          <w:sz w:val="24"/>
          <w:szCs w:val="24"/>
        </w:rPr>
      </w:pPr>
    </w:p>
    <w:p w:rsidR="00302266" w:rsidRDefault="001D4AC4">
      <w:pPr>
        <w:pStyle w:val="Heading2"/>
        <w:numPr>
          <w:ilvl w:val="1"/>
          <w:numId w:val="40"/>
        </w:numPr>
        <w:ind w:hanging="513"/>
      </w:pPr>
      <w:bookmarkStart w:id="21" w:name="_heading=h.p49hy1" w:colFirst="0" w:colLast="0"/>
      <w:bookmarkEnd w:id="21"/>
      <w:r>
        <w:t xml:space="preserve">Carbon Net Zero (CNZ) Plan </w:t>
      </w:r>
    </w:p>
    <w:p w:rsidR="00302266" w:rsidRDefault="00302266">
      <w:pPr>
        <w:pBdr>
          <w:top w:val="nil"/>
          <w:left w:val="nil"/>
          <w:bottom w:val="nil"/>
          <w:right w:val="nil"/>
          <w:between w:val="nil"/>
        </w:pBdr>
        <w:spacing w:after="0" w:line="240" w:lineRule="auto"/>
        <w:ind w:left="1224"/>
        <w:rPr>
          <w:rFonts w:ascii="Arial" w:eastAsia="Arial" w:hAnsi="Arial" w:cs="Arial"/>
          <w:color w:val="000000"/>
          <w:sz w:val="24"/>
          <w:szCs w:val="24"/>
        </w:rPr>
      </w:pPr>
    </w:p>
    <w:p w:rsidR="00302266" w:rsidRDefault="001D4AC4">
      <w:pPr>
        <w:numPr>
          <w:ilvl w:val="2"/>
          <w:numId w:val="4"/>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w:t>
      </w:r>
      <w:r>
        <w:rPr>
          <w:rFonts w:ascii="Arial" w:eastAsia="Arial" w:hAnsi="Arial" w:cs="Arial"/>
          <w:color w:val="000000"/>
          <w:sz w:val="24"/>
          <w:szCs w:val="24"/>
        </w:rPr>
        <w:t xml:space="preserve"> Supplier shall develop, maintain and implement a CNZ management plan in line with the Buyer’s CNZ requirements as defined as part of an Order Procedure.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pStyle w:val="Heading2"/>
        <w:numPr>
          <w:ilvl w:val="1"/>
          <w:numId w:val="40"/>
        </w:numPr>
        <w:ind w:hanging="513"/>
      </w:pPr>
      <w:bookmarkStart w:id="22" w:name="_heading=h.393x0lu" w:colFirst="0" w:colLast="0"/>
      <w:bookmarkEnd w:id="22"/>
      <w:r>
        <w:t>Energy Management</w:t>
      </w:r>
    </w:p>
    <w:p w:rsidR="00302266" w:rsidRDefault="00302266">
      <w:pPr>
        <w:pBdr>
          <w:top w:val="nil"/>
          <w:left w:val="nil"/>
          <w:bottom w:val="nil"/>
          <w:right w:val="nil"/>
          <w:between w:val="nil"/>
        </w:pBdr>
        <w:spacing w:after="0" w:line="240" w:lineRule="auto"/>
        <w:ind w:left="1224"/>
        <w:jc w:val="both"/>
        <w:rPr>
          <w:rFonts w:ascii="Arial" w:eastAsia="Arial" w:hAnsi="Arial" w:cs="Arial"/>
          <w:b/>
          <w:color w:val="000000"/>
          <w:sz w:val="24"/>
          <w:szCs w:val="24"/>
        </w:rPr>
      </w:pPr>
    </w:p>
    <w:p w:rsidR="00302266" w:rsidRDefault="001D4AC4">
      <w:pPr>
        <w:numPr>
          <w:ilvl w:val="2"/>
          <w:numId w:val="10"/>
        </w:numPr>
        <w:pBdr>
          <w:top w:val="nil"/>
          <w:left w:val="nil"/>
          <w:bottom w:val="nil"/>
          <w:right w:val="nil"/>
          <w:between w:val="nil"/>
        </w:pBdr>
        <w:spacing w:after="0" w:line="240" w:lineRule="auto"/>
        <w:ind w:left="1560" w:hanging="851"/>
        <w:jc w:val="both"/>
        <w:rPr>
          <w:rFonts w:ascii="Arial" w:eastAsia="Arial" w:hAnsi="Arial" w:cs="Arial"/>
          <w:color w:val="000000"/>
          <w:sz w:val="24"/>
          <w:szCs w:val="24"/>
        </w:rPr>
      </w:pPr>
      <w:r>
        <w:rPr>
          <w:rFonts w:ascii="Arial" w:eastAsia="Arial" w:hAnsi="Arial" w:cs="Arial"/>
          <w:color w:val="000000"/>
          <w:sz w:val="24"/>
          <w:szCs w:val="24"/>
        </w:rPr>
        <w:t>The Supplier shall where relevant:</w:t>
      </w:r>
    </w:p>
    <w:p w:rsidR="00302266" w:rsidRDefault="00302266">
      <w:pPr>
        <w:pBdr>
          <w:top w:val="nil"/>
          <w:left w:val="nil"/>
          <w:bottom w:val="nil"/>
          <w:right w:val="nil"/>
          <w:between w:val="nil"/>
        </w:pBdr>
        <w:spacing w:after="0" w:line="240" w:lineRule="auto"/>
        <w:ind w:left="3402"/>
        <w:jc w:val="both"/>
        <w:rPr>
          <w:rFonts w:ascii="Arial" w:eastAsia="Arial" w:hAnsi="Arial" w:cs="Arial"/>
          <w:color w:val="000000"/>
          <w:sz w:val="24"/>
          <w:szCs w:val="24"/>
        </w:rPr>
      </w:pPr>
    </w:p>
    <w:p w:rsidR="00302266" w:rsidRDefault="001D4AC4">
      <w:pPr>
        <w:numPr>
          <w:ilvl w:val="3"/>
          <w:numId w:val="10"/>
        </w:numPr>
        <w:pBdr>
          <w:top w:val="nil"/>
          <w:left w:val="nil"/>
          <w:bottom w:val="nil"/>
          <w:right w:val="nil"/>
          <w:between w:val="nil"/>
        </w:pBdr>
        <w:spacing w:after="0" w:line="240" w:lineRule="auto"/>
        <w:ind w:left="2410" w:hanging="1276"/>
        <w:jc w:val="both"/>
        <w:rPr>
          <w:rFonts w:ascii="Arial" w:eastAsia="Arial" w:hAnsi="Arial" w:cs="Arial"/>
          <w:color w:val="000000"/>
          <w:sz w:val="24"/>
          <w:szCs w:val="24"/>
        </w:rPr>
      </w:pPr>
      <w:r>
        <w:rPr>
          <w:rFonts w:ascii="Arial" w:eastAsia="Arial" w:hAnsi="Arial" w:cs="Arial"/>
          <w:color w:val="000000"/>
          <w:sz w:val="24"/>
          <w:szCs w:val="24"/>
        </w:rPr>
        <w:t xml:space="preserve">Take account of and comply with the Buyer’s </w:t>
      </w:r>
      <w:r>
        <w:rPr>
          <w:rFonts w:ascii="Arial" w:eastAsia="Arial" w:hAnsi="Arial" w:cs="Arial"/>
          <w:color w:val="000000"/>
          <w:sz w:val="24"/>
          <w:szCs w:val="24"/>
        </w:rPr>
        <w:t>energy strategy and action plan and its targets under the Greening Government Commitments and any subsequent HM Government policy;</w:t>
      </w:r>
    </w:p>
    <w:p w:rsidR="00302266" w:rsidRDefault="00302266">
      <w:pPr>
        <w:pBdr>
          <w:top w:val="nil"/>
          <w:left w:val="nil"/>
          <w:bottom w:val="nil"/>
          <w:right w:val="nil"/>
          <w:between w:val="nil"/>
        </w:pBdr>
        <w:spacing w:after="0" w:line="240" w:lineRule="auto"/>
        <w:ind w:left="2410" w:hanging="1276"/>
        <w:jc w:val="both"/>
        <w:rPr>
          <w:rFonts w:ascii="Arial" w:eastAsia="Arial" w:hAnsi="Arial" w:cs="Arial"/>
          <w:color w:val="000000"/>
          <w:sz w:val="24"/>
          <w:szCs w:val="24"/>
        </w:rPr>
      </w:pPr>
    </w:p>
    <w:p w:rsidR="00302266" w:rsidRDefault="001D4AC4">
      <w:pPr>
        <w:numPr>
          <w:ilvl w:val="3"/>
          <w:numId w:val="10"/>
        </w:numPr>
        <w:pBdr>
          <w:top w:val="nil"/>
          <w:left w:val="nil"/>
          <w:bottom w:val="nil"/>
          <w:right w:val="nil"/>
          <w:between w:val="nil"/>
        </w:pBdr>
        <w:spacing w:after="0" w:line="240" w:lineRule="auto"/>
        <w:ind w:left="2410" w:hanging="1276"/>
        <w:jc w:val="both"/>
        <w:rPr>
          <w:rFonts w:ascii="Arial" w:eastAsia="Arial" w:hAnsi="Arial" w:cs="Arial"/>
          <w:color w:val="000000"/>
          <w:sz w:val="24"/>
          <w:szCs w:val="24"/>
        </w:rPr>
      </w:pPr>
      <w:r>
        <w:rPr>
          <w:rFonts w:ascii="Arial" w:eastAsia="Arial" w:hAnsi="Arial" w:cs="Arial"/>
          <w:color w:val="000000"/>
          <w:sz w:val="24"/>
          <w:szCs w:val="24"/>
        </w:rPr>
        <w:t>Work with the Buyer to meet external and internal targets for reducing energy consumption;</w:t>
      </w:r>
    </w:p>
    <w:p w:rsidR="00302266" w:rsidRDefault="00302266">
      <w:pPr>
        <w:pBdr>
          <w:top w:val="nil"/>
          <w:left w:val="nil"/>
          <w:bottom w:val="nil"/>
          <w:right w:val="nil"/>
          <w:between w:val="nil"/>
        </w:pBdr>
        <w:spacing w:after="0" w:line="240" w:lineRule="auto"/>
        <w:ind w:left="2410" w:hanging="1276"/>
        <w:jc w:val="both"/>
        <w:rPr>
          <w:rFonts w:ascii="Arial" w:eastAsia="Arial" w:hAnsi="Arial" w:cs="Arial"/>
          <w:color w:val="000000"/>
          <w:sz w:val="24"/>
          <w:szCs w:val="24"/>
        </w:rPr>
      </w:pPr>
    </w:p>
    <w:p w:rsidR="00302266" w:rsidRDefault="001D4AC4">
      <w:pPr>
        <w:numPr>
          <w:ilvl w:val="3"/>
          <w:numId w:val="10"/>
        </w:numPr>
        <w:pBdr>
          <w:top w:val="nil"/>
          <w:left w:val="nil"/>
          <w:bottom w:val="nil"/>
          <w:right w:val="nil"/>
          <w:between w:val="nil"/>
        </w:pBdr>
        <w:spacing w:after="0" w:line="240" w:lineRule="auto"/>
        <w:ind w:left="2410" w:hanging="1276"/>
        <w:jc w:val="both"/>
        <w:rPr>
          <w:rFonts w:ascii="Arial" w:eastAsia="Arial" w:hAnsi="Arial" w:cs="Arial"/>
          <w:color w:val="000000"/>
          <w:sz w:val="24"/>
          <w:szCs w:val="24"/>
        </w:rPr>
      </w:pPr>
      <w:r>
        <w:rPr>
          <w:rFonts w:ascii="Arial" w:eastAsia="Arial" w:hAnsi="Arial" w:cs="Arial"/>
          <w:color w:val="000000"/>
          <w:sz w:val="24"/>
          <w:szCs w:val="24"/>
        </w:rPr>
        <w:t>Ensure that all energy-consuming</w:t>
      </w:r>
      <w:r>
        <w:rPr>
          <w:rFonts w:ascii="Arial" w:eastAsia="Arial" w:hAnsi="Arial" w:cs="Arial"/>
          <w:color w:val="000000"/>
          <w:sz w:val="24"/>
          <w:szCs w:val="24"/>
        </w:rPr>
        <w:t xml:space="preserve"> plant under its jurisdiction or control is maintained to operate at optimum efficiency and all fuels, gas, electricity are used economically, in accordance with any operational policies issued by the Buyer;</w:t>
      </w:r>
    </w:p>
    <w:p w:rsidR="00302266" w:rsidRDefault="00302266">
      <w:pPr>
        <w:pBdr>
          <w:top w:val="nil"/>
          <w:left w:val="nil"/>
          <w:bottom w:val="nil"/>
          <w:right w:val="nil"/>
          <w:between w:val="nil"/>
        </w:pBdr>
        <w:spacing w:after="0" w:line="240" w:lineRule="auto"/>
        <w:ind w:left="2410" w:hanging="1276"/>
        <w:jc w:val="both"/>
        <w:rPr>
          <w:rFonts w:ascii="Arial" w:eastAsia="Arial" w:hAnsi="Arial" w:cs="Arial"/>
          <w:color w:val="000000"/>
          <w:sz w:val="24"/>
          <w:szCs w:val="24"/>
        </w:rPr>
      </w:pPr>
    </w:p>
    <w:p w:rsidR="00302266" w:rsidRDefault="001D4AC4">
      <w:pPr>
        <w:numPr>
          <w:ilvl w:val="3"/>
          <w:numId w:val="10"/>
        </w:numPr>
        <w:pBdr>
          <w:top w:val="nil"/>
          <w:left w:val="nil"/>
          <w:bottom w:val="nil"/>
          <w:right w:val="nil"/>
          <w:between w:val="nil"/>
        </w:pBdr>
        <w:spacing w:after="0" w:line="240" w:lineRule="auto"/>
        <w:ind w:left="2410" w:hanging="1276"/>
        <w:jc w:val="both"/>
        <w:rPr>
          <w:rFonts w:ascii="Arial" w:eastAsia="Arial" w:hAnsi="Arial" w:cs="Arial"/>
          <w:color w:val="000000"/>
          <w:sz w:val="24"/>
          <w:szCs w:val="24"/>
        </w:rPr>
      </w:pPr>
      <w:r>
        <w:rPr>
          <w:rFonts w:ascii="Arial" w:eastAsia="Arial" w:hAnsi="Arial" w:cs="Arial"/>
          <w:color w:val="000000"/>
          <w:sz w:val="24"/>
          <w:szCs w:val="24"/>
        </w:rPr>
        <w:t>Support the Buyer’s initiatives for energy-savi</w:t>
      </w:r>
      <w:r>
        <w:rPr>
          <w:rFonts w:ascii="Arial" w:eastAsia="Arial" w:hAnsi="Arial" w:cs="Arial"/>
          <w:color w:val="000000"/>
          <w:sz w:val="24"/>
          <w:szCs w:val="24"/>
        </w:rPr>
        <w:t>ng strategies including separate heating, lighting and ventilation strategies and co-operate with the Buyer in achieving agreed objectives.</w:t>
      </w:r>
    </w:p>
    <w:p w:rsidR="00302266" w:rsidRDefault="00302266">
      <w:pPr>
        <w:pBdr>
          <w:top w:val="nil"/>
          <w:left w:val="nil"/>
          <w:bottom w:val="nil"/>
          <w:right w:val="nil"/>
          <w:between w:val="nil"/>
        </w:pBdr>
        <w:spacing w:after="0" w:line="240" w:lineRule="auto"/>
        <w:ind w:left="4253"/>
        <w:jc w:val="both"/>
        <w:rPr>
          <w:rFonts w:ascii="Arial" w:eastAsia="Arial" w:hAnsi="Arial" w:cs="Arial"/>
          <w:color w:val="000000"/>
          <w:sz w:val="24"/>
          <w:szCs w:val="24"/>
        </w:rPr>
      </w:pPr>
    </w:p>
    <w:p w:rsidR="00302266" w:rsidRDefault="001D4AC4">
      <w:pPr>
        <w:pStyle w:val="Heading2"/>
        <w:numPr>
          <w:ilvl w:val="1"/>
          <w:numId w:val="40"/>
        </w:numPr>
        <w:ind w:hanging="513"/>
      </w:pPr>
      <w:bookmarkStart w:id="23" w:name="_heading=h.1o97atn" w:colFirst="0" w:colLast="0"/>
      <w:bookmarkEnd w:id="23"/>
      <w:r>
        <w:t xml:space="preserve">Energy Efficiency Plans </w:t>
      </w:r>
    </w:p>
    <w:p w:rsidR="00302266" w:rsidRDefault="00302266">
      <w:pPr>
        <w:pBdr>
          <w:top w:val="nil"/>
          <w:left w:val="nil"/>
          <w:bottom w:val="nil"/>
          <w:right w:val="nil"/>
          <w:between w:val="nil"/>
        </w:pBdr>
        <w:spacing w:after="0" w:line="240" w:lineRule="auto"/>
        <w:ind w:left="2552"/>
        <w:jc w:val="both"/>
        <w:rPr>
          <w:rFonts w:ascii="Arial" w:eastAsia="Arial" w:hAnsi="Arial" w:cs="Arial"/>
          <w:b/>
          <w:color w:val="000000"/>
          <w:sz w:val="24"/>
          <w:szCs w:val="24"/>
        </w:rPr>
      </w:pPr>
    </w:p>
    <w:p w:rsidR="00302266" w:rsidRDefault="001D4AC4">
      <w:pPr>
        <w:numPr>
          <w:ilvl w:val="2"/>
          <w:numId w:val="12"/>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Supplier shall develop, maintain and implement an energy efficiency plan in line with</w:t>
      </w:r>
      <w:r>
        <w:rPr>
          <w:rFonts w:ascii="Arial" w:eastAsia="Arial" w:hAnsi="Arial" w:cs="Arial"/>
          <w:color w:val="000000"/>
          <w:sz w:val="24"/>
          <w:szCs w:val="24"/>
        </w:rPr>
        <w:t xml:space="preserve"> the Buyer’s CNZ requirements as defined as part of an Order Procedure.</w:t>
      </w:r>
    </w:p>
    <w:p w:rsidR="00302266" w:rsidRDefault="00302266">
      <w:pPr>
        <w:pBdr>
          <w:top w:val="nil"/>
          <w:left w:val="nil"/>
          <w:bottom w:val="nil"/>
          <w:right w:val="nil"/>
          <w:between w:val="nil"/>
        </w:pBdr>
        <w:spacing w:after="0" w:line="240" w:lineRule="auto"/>
        <w:ind w:left="1728"/>
        <w:rPr>
          <w:rFonts w:ascii="Arial" w:eastAsia="Arial" w:hAnsi="Arial" w:cs="Arial"/>
          <w:color w:val="000000"/>
          <w:sz w:val="24"/>
          <w:szCs w:val="24"/>
        </w:rPr>
      </w:pPr>
    </w:p>
    <w:p w:rsidR="00302266" w:rsidRDefault="001D4AC4">
      <w:pPr>
        <w:pStyle w:val="Heading2"/>
        <w:numPr>
          <w:ilvl w:val="1"/>
          <w:numId w:val="40"/>
        </w:numPr>
        <w:ind w:hanging="513"/>
      </w:pPr>
      <w:bookmarkStart w:id="24" w:name="_heading=h.488uthg" w:colFirst="0" w:colLast="0"/>
      <w:bookmarkEnd w:id="24"/>
      <w:r>
        <w:t xml:space="preserve">Water Management </w:t>
      </w:r>
    </w:p>
    <w:p w:rsidR="00302266" w:rsidRDefault="00302266">
      <w:pPr>
        <w:pBdr>
          <w:top w:val="nil"/>
          <w:left w:val="nil"/>
          <w:bottom w:val="nil"/>
          <w:right w:val="nil"/>
          <w:between w:val="nil"/>
        </w:pBdr>
        <w:spacing w:after="0" w:line="240" w:lineRule="auto"/>
        <w:ind w:left="2552"/>
        <w:jc w:val="both"/>
        <w:rPr>
          <w:rFonts w:ascii="Arial" w:eastAsia="Arial" w:hAnsi="Arial" w:cs="Arial"/>
          <w:b/>
          <w:color w:val="000000"/>
          <w:sz w:val="24"/>
          <w:szCs w:val="24"/>
        </w:rPr>
      </w:pPr>
    </w:p>
    <w:p w:rsidR="00302266" w:rsidRDefault="001D4AC4">
      <w:pPr>
        <w:numPr>
          <w:ilvl w:val="2"/>
          <w:numId w:val="15"/>
        </w:numPr>
        <w:pBdr>
          <w:top w:val="nil"/>
          <w:left w:val="nil"/>
          <w:bottom w:val="nil"/>
          <w:right w:val="nil"/>
          <w:between w:val="nil"/>
        </w:pBdr>
        <w:spacing w:after="0" w:line="240" w:lineRule="auto"/>
        <w:ind w:left="1701" w:hanging="992"/>
        <w:rPr>
          <w:rFonts w:ascii="Arial" w:eastAsia="Arial" w:hAnsi="Arial" w:cs="Arial"/>
          <w:color w:val="000000"/>
          <w:sz w:val="24"/>
          <w:szCs w:val="24"/>
        </w:rPr>
      </w:pPr>
      <w:r>
        <w:rPr>
          <w:rFonts w:ascii="Arial" w:eastAsia="Arial" w:hAnsi="Arial" w:cs="Arial"/>
          <w:color w:val="000000"/>
          <w:sz w:val="24"/>
          <w:szCs w:val="24"/>
        </w:rPr>
        <w:t>The Supplier shall develop, maintain and implement a water management plan in line with the Buyer’s CNZ requirements as defined as part of an Order Procedure.</w:t>
      </w:r>
    </w:p>
    <w:p w:rsidR="00302266" w:rsidRDefault="00302266">
      <w:pPr>
        <w:pBdr>
          <w:top w:val="nil"/>
          <w:left w:val="nil"/>
          <w:bottom w:val="nil"/>
          <w:right w:val="nil"/>
          <w:between w:val="nil"/>
        </w:pBdr>
        <w:spacing w:after="0" w:line="240" w:lineRule="auto"/>
        <w:ind w:left="1728"/>
        <w:rPr>
          <w:rFonts w:ascii="Arial" w:eastAsia="Arial" w:hAnsi="Arial" w:cs="Arial"/>
          <w:color w:val="000000"/>
          <w:sz w:val="24"/>
          <w:szCs w:val="24"/>
        </w:rPr>
      </w:pPr>
    </w:p>
    <w:p w:rsidR="00302266" w:rsidRDefault="001D4AC4">
      <w:pPr>
        <w:pStyle w:val="Heading2"/>
        <w:numPr>
          <w:ilvl w:val="1"/>
          <w:numId w:val="40"/>
        </w:numPr>
        <w:ind w:hanging="513"/>
      </w:pPr>
      <w:bookmarkStart w:id="25" w:name="_heading=h.2ne53p9" w:colFirst="0" w:colLast="0"/>
      <w:bookmarkEnd w:id="25"/>
      <w:r>
        <w:t>Waste Prevention and Management</w:t>
      </w:r>
    </w:p>
    <w:p w:rsidR="00302266" w:rsidRDefault="00302266">
      <w:pPr>
        <w:pBdr>
          <w:top w:val="nil"/>
          <w:left w:val="nil"/>
          <w:bottom w:val="nil"/>
          <w:right w:val="nil"/>
          <w:between w:val="nil"/>
        </w:pBdr>
        <w:spacing w:after="0" w:line="240" w:lineRule="auto"/>
        <w:ind w:left="2552"/>
        <w:rPr>
          <w:rFonts w:ascii="Arial" w:eastAsia="Arial" w:hAnsi="Arial" w:cs="Arial"/>
          <w:b/>
          <w:color w:val="000000"/>
          <w:sz w:val="24"/>
          <w:szCs w:val="24"/>
        </w:rPr>
      </w:pPr>
    </w:p>
    <w:p w:rsidR="00302266" w:rsidRDefault="001D4AC4">
      <w:pPr>
        <w:numPr>
          <w:ilvl w:val="2"/>
          <w:numId w:val="17"/>
        </w:numPr>
        <w:pBdr>
          <w:top w:val="nil"/>
          <w:left w:val="nil"/>
          <w:bottom w:val="nil"/>
          <w:right w:val="nil"/>
          <w:between w:val="nil"/>
        </w:pBdr>
        <w:spacing w:after="0" w:line="240" w:lineRule="auto"/>
        <w:ind w:left="1701" w:hanging="992"/>
        <w:rPr>
          <w:rFonts w:ascii="Arial" w:eastAsia="Arial" w:hAnsi="Arial" w:cs="Arial"/>
          <w:color w:val="000000"/>
          <w:sz w:val="24"/>
          <w:szCs w:val="24"/>
        </w:rPr>
      </w:pPr>
      <w:r>
        <w:rPr>
          <w:rFonts w:ascii="Arial" w:eastAsia="Arial" w:hAnsi="Arial" w:cs="Arial"/>
          <w:color w:val="000000"/>
          <w:sz w:val="24"/>
          <w:szCs w:val="24"/>
        </w:rPr>
        <w:t xml:space="preserve">The Supplier shall take responsibility for waste management and work with the Buyer to strive to meet external and internal targets for the reduction of waste and to develop sustainable ways of achieving zero waste to </w:t>
      </w:r>
      <w:r>
        <w:rPr>
          <w:rFonts w:ascii="Arial" w:eastAsia="Arial" w:hAnsi="Arial" w:cs="Arial"/>
          <w:color w:val="000000"/>
          <w:sz w:val="24"/>
          <w:szCs w:val="24"/>
        </w:rPr>
        <w:t>landfill and Continuous Improvements as advances in technology arise.</w:t>
      </w:r>
    </w:p>
    <w:p w:rsidR="00302266" w:rsidRDefault="00302266">
      <w:pPr>
        <w:pBdr>
          <w:top w:val="nil"/>
          <w:left w:val="nil"/>
          <w:bottom w:val="nil"/>
          <w:right w:val="nil"/>
          <w:between w:val="nil"/>
        </w:pBdr>
        <w:spacing w:after="0" w:line="240" w:lineRule="auto"/>
        <w:ind w:left="3402" w:hanging="850"/>
        <w:rPr>
          <w:rFonts w:ascii="Arial" w:eastAsia="Arial" w:hAnsi="Arial" w:cs="Arial"/>
          <w:color w:val="000000"/>
          <w:sz w:val="24"/>
          <w:szCs w:val="24"/>
        </w:rPr>
      </w:pPr>
    </w:p>
    <w:p w:rsidR="00302266" w:rsidRDefault="001D4AC4">
      <w:pPr>
        <w:numPr>
          <w:ilvl w:val="2"/>
          <w:numId w:val="17"/>
        </w:numPr>
        <w:pBdr>
          <w:top w:val="nil"/>
          <w:left w:val="nil"/>
          <w:bottom w:val="nil"/>
          <w:right w:val="nil"/>
          <w:between w:val="nil"/>
        </w:pBdr>
        <w:spacing w:after="0" w:line="240" w:lineRule="auto"/>
        <w:ind w:left="1701" w:hanging="992"/>
        <w:rPr>
          <w:rFonts w:ascii="Arial" w:eastAsia="Arial" w:hAnsi="Arial" w:cs="Arial"/>
          <w:color w:val="000000"/>
          <w:sz w:val="24"/>
          <w:szCs w:val="24"/>
        </w:rPr>
      </w:pPr>
      <w:r>
        <w:rPr>
          <w:rFonts w:ascii="Arial" w:eastAsia="Arial" w:hAnsi="Arial" w:cs="Arial"/>
          <w:color w:val="000000"/>
          <w:sz w:val="24"/>
          <w:szCs w:val="24"/>
        </w:rPr>
        <w:t xml:space="preserve">The Supplier shall provide information to the Buyer on the methods of disposal of waste, showing clear evidence of using disposal methods which are environmentally preferable (if </w:t>
      </w:r>
      <w:r>
        <w:rPr>
          <w:rFonts w:ascii="Arial" w:eastAsia="Arial" w:hAnsi="Arial" w:cs="Arial"/>
          <w:color w:val="000000"/>
          <w:sz w:val="24"/>
          <w:szCs w:val="24"/>
        </w:rPr>
        <w:t>required by the Buyer). The Supplier shall assure that as much of the waste as possible will be recycled or used for energy recovery, rather than sent to landfill.</w:t>
      </w:r>
    </w:p>
    <w:p w:rsidR="00302266" w:rsidRDefault="00302266">
      <w:pPr>
        <w:pBdr>
          <w:top w:val="nil"/>
          <w:left w:val="nil"/>
          <w:bottom w:val="nil"/>
          <w:right w:val="nil"/>
          <w:between w:val="nil"/>
        </w:pBdr>
        <w:spacing w:after="0" w:line="240" w:lineRule="auto"/>
        <w:ind w:left="1728"/>
        <w:rPr>
          <w:rFonts w:ascii="Arial" w:eastAsia="Arial" w:hAnsi="Arial" w:cs="Arial"/>
          <w:color w:val="000000"/>
          <w:sz w:val="24"/>
          <w:szCs w:val="24"/>
        </w:rPr>
      </w:pPr>
    </w:p>
    <w:p w:rsidR="00302266" w:rsidRDefault="001D4AC4">
      <w:pPr>
        <w:pStyle w:val="Heading2"/>
        <w:numPr>
          <w:ilvl w:val="1"/>
          <w:numId w:val="40"/>
        </w:numPr>
        <w:ind w:hanging="513"/>
      </w:pPr>
      <w:bookmarkStart w:id="26" w:name="_heading=h.12jfdx2" w:colFirst="0" w:colLast="0"/>
      <w:bookmarkEnd w:id="26"/>
      <w:r>
        <w:t>Waste Minimisation Plan as per CNZ</w:t>
      </w:r>
    </w:p>
    <w:p w:rsidR="00302266" w:rsidRDefault="00302266">
      <w:pPr>
        <w:pBdr>
          <w:top w:val="nil"/>
          <w:left w:val="nil"/>
          <w:bottom w:val="nil"/>
          <w:right w:val="nil"/>
          <w:between w:val="nil"/>
        </w:pBdr>
        <w:spacing w:after="0" w:line="240" w:lineRule="auto"/>
        <w:ind w:left="2552"/>
        <w:rPr>
          <w:rFonts w:ascii="Arial" w:eastAsia="Arial" w:hAnsi="Arial" w:cs="Arial"/>
          <w:b/>
          <w:color w:val="000000"/>
          <w:sz w:val="24"/>
          <w:szCs w:val="24"/>
        </w:rPr>
      </w:pPr>
    </w:p>
    <w:p w:rsidR="00302266" w:rsidRDefault="001D4AC4">
      <w:pPr>
        <w:numPr>
          <w:ilvl w:val="2"/>
          <w:numId w:val="33"/>
        </w:numPr>
        <w:pBdr>
          <w:top w:val="nil"/>
          <w:left w:val="nil"/>
          <w:bottom w:val="nil"/>
          <w:right w:val="nil"/>
          <w:between w:val="nil"/>
        </w:pBdr>
        <w:spacing w:after="0" w:line="240" w:lineRule="auto"/>
        <w:ind w:left="1701" w:hanging="992"/>
        <w:rPr>
          <w:rFonts w:ascii="Arial" w:eastAsia="Arial" w:hAnsi="Arial" w:cs="Arial"/>
          <w:color w:val="000000"/>
          <w:sz w:val="24"/>
          <w:szCs w:val="24"/>
        </w:rPr>
      </w:pPr>
      <w:r>
        <w:rPr>
          <w:rFonts w:ascii="Arial" w:eastAsia="Arial" w:hAnsi="Arial" w:cs="Arial"/>
          <w:color w:val="000000"/>
          <w:sz w:val="24"/>
          <w:szCs w:val="24"/>
        </w:rPr>
        <w:t xml:space="preserve">If required by the Buyer, the Supplier shall develop a </w:t>
      </w:r>
      <w:r>
        <w:rPr>
          <w:rFonts w:ascii="Arial" w:eastAsia="Arial" w:hAnsi="Arial" w:cs="Arial"/>
          <w:color w:val="000000"/>
          <w:sz w:val="24"/>
          <w:szCs w:val="24"/>
        </w:rPr>
        <w:t>waste minimisation plan to reduce product consumption by rethinking the need, redeploying, repairing, refurbishing, leasing and/or hiring Assets as appropriate using a formal mobile Asset management plan.</w:t>
      </w:r>
    </w:p>
    <w:p w:rsidR="00302266" w:rsidRDefault="00302266">
      <w:pPr>
        <w:pBdr>
          <w:top w:val="nil"/>
          <w:left w:val="nil"/>
          <w:bottom w:val="nil"/>
          <w:right w:val="nil"/>
          <w:between w:val="nil"/>
        </w:pBdr>
        <w:spacing w:after="0" w:line="240" w:lineRule="auto"/>
        <w:ind w:left="1701" w:hanging="992"/>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701" w:hanging="992"/>
        <w:rPr>
          <w:rFonts w:ascii="Arial" w:eastAsia="Arial" w:hAnsi="Arial" w:cs="Arial"/>
          <w:color w:val="000000"/>
          <w:sz w:val="24"/>
          <w:szCs w:val="24"/>
        </w:rPr>
      </w:pPr>
      <w:r>
        <w:rPr>
          <w:rFonts w:ascii="Arial" w:eastAsia="Arial" w:hAnsi="Arial" w:cs="Arial"/>
          <w:color w:val="000000"/>
          <w:sz w:val="24"/>
          <w:szCs w:val="24"/>
        </w:rPr>
        <w:t>Where a catering Service is provided, the Supplier</w:t>
      </w:r>
      <w:r>
        <w:rPr>
          <w:rFonts w:ascii="Arial" w:eastAsia="Arial" w:hAnsi="Arial" w:cs="Arial"/>
          <w:color w:val="000000"/>
          <w:sz w:val="24"/>
          <w:szCs w:val="24"/>
        </w:rPr>
        <w:t xml:space="preserve"> shall develop a food waste minimisation plan if required by the Buyer, in accordance with the best practice Standard of the food and catering Government Buying Standards and with the Waste and Resources Action Programme’s (WRAP) Hospitality and Food Servi</w:t>
      </w:r>
      <w:r>
        <w:rPr>
          <w:rFonts w:ascii="Arial" w:eastAsia="Arial" w:hAnsi="Arial" w:cs="Arial"/>
          <w:color w:val="000000"/>
          <w:sz w:val="24"/>
          <w:szCs w:val="24"/>
        </w:rPr>
        <w:t>ce Agreement.</w:t>
      </w:r>
    </w:p>
    <w:p w:rsidR="00302266" w:rsidRDefault="00302266">
      <w:pPr>
        <w:pBdr>
          <w:top w:val="nil"/>
          <w:left w:val="nil"/>
          <w:bottom w:val="nil"/>
          <w:right w:val="nil"/>
          <w:between w:val="nil"/>
        </w:pBdr>
        <w:ind w:left="720"/>
        <w:rPr>
          <w:rFonts w:ascii="Arial" w:eastAsia="Arial" w:hAnsi="Arial" w:cs="Arial"/>
          <w:color w:val="000000"/>
          <w:sz w:val="24"/>
          <w:szCs w:val="24"/>
        </w:rPr>
      </w:pPr>
    </w:p>
    <w:p w:rsidR="00302266" w:rsidRDefault="001D4AC4">
      <w:pPr>
        <w:pStyle w:val="Heading2"/>
        <w:numPr>
          <w:ilvl w:val="1"/>
          <w:numId w:val="33"/>
        </w:numPr>
        <w:pBdr>
          <w:top w:val="nil"/>
          <w:left w:val="nil"/>
          <w:bottom w:val="nil"/>
          <w:right w:val="nil"/>
          <w:between w:val="nil"/>
        </w:pBdr>
        <w:spacing w:line="240" w:lineRule="auto"/>
        <w:ind w:left="1134" w:hanging="567"/>
      </w:pPr>
      <w:bookmarkStart w:id="27" w:name="_heading=h.3mj2wkv" w:colFirst="0" w:colLast="0"/>
      <w:bookmarkEnd w:id="27"/>
      <w:r>
        <w:t>Food and Catering Services</w:t>
      </w:r>
    </w:p>
    <w:p w:rsidR="00302266" w:rsidRDefault="00302266"/>
    <w:p w:rsidR="00302266" w:rsidRDefault="001D4AC4">
      <w:pPr>
        <w:numPr>
          <w:ilvl w:val="2"/>
          <w:numId w:val="33"/>
        </w:numPr>
        <w:pBdr>
          <w:top w:val="nil"/>
          <w:left w:val="nil"/>
          <w:bottom w:val="nil"/>
          <w:right w:val="nil"/>
          <w:between w:val="nil"/>
        </w:pBdr>
        <w:spacing w:after="0"/>
        <w:ind w:left="1701" w:hanging="992"/>
        <w:rPr>
          <w:rFonts w:ascii="Arial" w:eastAsia="Arial" w:hAnsi="Arial" w:cs="Arial"/>
          <w:color w:val="000000"/>
          <w:sz w:val="24"/>
          <w:szCs w:val="24"/>
        </w:rPr>
      </w:pPr>
      <w:r>
        <w:rPr>
          <w:rFonts w:ascii="Arial" w:eastAsia="Arial" w:hAnsi="Arial" w:cs="Arial"/>
          <w:color w:val="000000"/>
          <w:sz w:val="24"/>
          <w:szCs w:val="24"/>
        </w:rPr>
        <w:t xml:space="preserve">Suppliers providing food and catering Services to Central HM Government Bodies are required to comply with any mandatory requirements of the Government Buying Standards for Food and Catering Services and are </w:t>
      </w:r>
      <w:r>
        <w:rPr>
          <w:rFonts w:ascii="Arial" w:eastAsia="Arial" w:hAnsi="Arial" w:cs="Arial"/>
          <w:color w:val="000000"/>
          <w:sz w:val="24"/>
          <w:szCs w:val="24"/>
        </w:rPr>
        <w:t>encouraged to meet the best practice criteria of the Government Buying Standards for food and catering Services.</w:t>
      </w:r>
    </w:p>
    <w:p w:rsidR="00302266" w:rsidRDefault="00302266">
      <w:pPr>
        <w:pBdr>
          <w:top w:val="nil"/>
          <w:left w:val="nil"/>
          <w:bottom w:val="nil"/>
          <w:right w:val="nil"/>
          <w:between w:val="nil"/>
        </w:pBdr>
        <w:spacing w:after="0"/>
        <w:ind w:left="1701" w:hanging="992"/>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1701" w:hanging="992"/>
        <w:rPr>
          <w:rFonts w:ascii="Arial" w:eastAsia="Arial" w:hAnsi="Arial" w:cs="Arial"/>
          <w:color w:val="000000"/>
          <w:sz w:val="24"/>
          <w:szCs w:val="24"/>
        </w:rPr>
      </w:pPr>
      <w:r>
        <w:rPr>
          <w:rFonts w:ascii="Arial" w:eastAsia="Arial" w:hAnsi="Arial" w:cs="Arial"/>
          <w:color w:val="000000"/>
          <w:sz w:val="24"/>
          <w:szCs w:val="24"/>
        </w:rPr>
        <w:t xml:space="preserve">Suppliers providing food and catering Services to the wider public sector are strongly recommended to comply with the mandatory requirements </w:t>
      </w:r>
      <w:r>
        <w:rPr>
          <w:rFonts w:ascii="Arial" w:eastAsia="Arial" w:hAnsi="Arial" w:cs="Arial"/>
          <w:color w:val="000000"/>
          <w:sz w:val="24"/>
          <w:szCs w:val="24"/>
        </w:rPr>
        <w:t>of Government Buying Standards.</w:t>
      </w:r>
    </w:p>
    <w:p w:rsidR="00302266" w:rsidRDefault="00302266">
      <w:pPr>
        <w:pBdr>
          <w:top w:val="nil"/>
          <w:left w:val="nil"/>
          <w:bottom w:val="nil"/>
          <w:right w:val="nil"/>
          <w:between w:val="nil"/>
        </w:pBdr>
        <w:spacing w:after="0"/>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1701" w:hanging="992"/>
        <w:rPr>
          <w:rFonts w:ascii="Arial" w:eastAsia="Arial" w:hAnsi="Arial" w:cs="Arial"/>
          <w:color w:val="000000"/>
          <w:sz w:val="24"/>
          <w:szCs w:val="24"/>
        </w:rPr>
      </w:pPr>
      <w:r>
        <w:rPr>
          <w:rFonts w:ascii="Arial" w:eastAsia="Arial" w:hAnsi="Arial" w:cs="Arial"/>
          <w:color w:val="000000"/>
          <w:sz w:val="24"/>
          <w:szCs w:val="24"/>
        </w:rPr>
        <w:t>Suppliers providing food and catering Services are required to comply with the aims of the Public Services (Social Value) Act 2012.</w:t>
      </w:r>
    </w:p>
    <w:p w:rsidR="00302266" w:rsidRDefault="00302266">
      <w:pPr>
        <w:pBdr>
          <w:top w:val="nil"/>
          <w:left w:val="nil"/>
          <w:bottom w:val="nil"/>
          <w:right w:val="nil"/>
          <w:between w:val="nil"/>
        </w:pBdr>
        <w:spacing w:after="0"/>
        <w:ind w:left="1701" w:hanging="992"/>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ind w:left="1701" w:hanging="992"/>
        <w:rPr>
          <w:rFonts w:ascii="Arial" w:eastAsia="Arial" w:hAnsi="Arial" w:cs="Arial"/>
          <w:color w:val="000000"/>
          <w:sz w:val="24"/>
          <w:szCs w:val="24"/>
        </w:rPr>
      </w:pPr>
      <w:r>
        <w:rPr>
          <w:rFonts w:ascii="Arial" w:eastAsia="Arial" w:hAnsi="Arial" w:cs="Arial"/>
          <w:color w:val="000000"/>
          <w:sz w:val="24"/>
          <w:szCs w:val="24"/>
        </w:rPr>
        <w:t xml:space="preserve">The Supplier may be required to report back to the Buyer on compliance and the provenance </w:t>
      </w:r>
      <w:r>
        <w:rPr>
          <w:rFonts w:ascii="Arial" w:eastAsia="Arial" w:hAnsi="Arial" w:cs="Arial"/>
          <w:color w:val="000000"/>
          <w:sz w:val="24"/>
          <w:szCs w:val="24"/>
        </w:rPr>
        <w:t>of food and food ingredients.</w:t>
      </w:r>
    </w:p>
    <w:p w:rsidR="00302266" w:rsidRDefault="001D4AC4">
      <w:pPr>
        <w:pStyle w:val="Heading2"/>
        <w:numPr>
          <w:ilvl w:val="1"/>
          <w:numId w:val="33"/>
        </w:numPr>
        <w:ind w:left="1134" w:hanging="567"/>
      </w:pPr>
      <w:bookmarkStart w:id="28" w:name="_heading=h.21od6so" w:colFirst="0" w:colLast="0"/>
      <w:bookmarkEnd w:id="28"/>
      <w:r>
        <w:t>Environmental Transport Management:</w:t>
      </w:r>
    </w:p>
    <w:p w:rsidR="00302266" w:rsidRDefault="00302266">
      <w:pPr>
        <w:pBdr>
          <w:top w:val="nil"/>
          <w:left w:val="nil"/>
          <w:bottom w:val="nil"/>
          <w:right w:val="nil"/>
          <w:between w:val="nil"/>
        </w:pBdr>
        <w:spacing w:after="0" w:line="240" w:lineRule="auto"/>
        <w:ind w:left="1224"/>
        <w:rPr>
          <w:rFonts w:ascii="Arial" w:eastAsia="Arial" w:hAnsi="Arial" w:cs="Arial"/>
          <w:b/>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Supplier shall work to reduce the amount of travel undertaken by Supplier Staff and third party Suppliers by combining deliveries of Goods to each Buyer Premises.</w:t>
      </w:r>
    </w:p>
    <w:p w:rsidR="00302266" w:rsidRDefault="00302266">
      <w:pPr>
        <w:pBdr>
          <w:top w:val="nil"/>
          <w:left w:val="nil"/>
          <w:bottom w:val="nil"/>
          <w:right w:val="nil"/>
          <w:between w:val="nil"/>
        </w:pBdr>
        <w:spacing w:after="0" w:line="240" w:lineRule="auto"/>
        <w:ind w:left="2127" w:hanging="993"/>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 xml:space="preserve">The Supplier shall work to reduce greenhouse gas emissions from transport by adopting the use of environmentally friendly transport solutions. </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Supplier shall provide monitoring to benchmark the performance of each Buyer Premises and report on its ove</w:t>
      </w:r>
      <w:r>
        <w:rPr>
          <w:rFonts w:ascii="Arial" w:eastAsia="Arial" w:hAnsi="Arial" w:cs="Arial"/>
          <w:color w:val="000000"/>
          <w:sz w:val="24"/>
          <w:szCs w:val="24"/>
        </w:rPr>
        <w:t>rall transport usage against internal targets and the Greening Government Commitments targets.</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Supplier may be requested to collect and provide the appropriate data to the Buyer on a Monthly basis.</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Supplier shall maintain records of actions taken</w:t>
      </w:r>
      <w:r>
        <w:rPr>
          <w:rFonts w:ascii="Arial" w:eastAsia="Arial" w:hAnsi="Arial" w:cs="Arial"/>
          <w:color w:val="000000"/>
          <w:sz w:val="24"/>
          <w:szCs w:val="24"/>
        </w:rPr>
        <w:t xml:space="preserve"> to reduce the impact of transport. This will allow the Buyer to share effective strategies across its regions.</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Supplier shall ensure that any vehicle purchases used (or predominantly used) by the Supplier for the purpose of providing the Services are</w:t>
      </w:r>
      <w:r>
        <w:rPr>
          <w:rFonts w:ascii="Arial" w:eastAsia="Arial" w:hAnsi="Arial" w:cs="Arial"/>
          <w:color w:val="000000"/>
          <w:sz w:val="24"/>
          <w:szCs w:val="24"/>
        </w:rPr>
        <w:t xml:space="preserve"> in compliance with the Government Buying Standards for transport.</w:t>
      </w:r>
    </w:p>
    <w:p w:rsidR="00302266" w:rsidRDefault="001D4AC4">
      <w:pPr>
        <w:pStyle w:val="Heading2"/>
        <w:numPr>
          <w:ilvl w:val="1"/>
          <w:numId w:val="33"/>
        </w:numPr>
        <w:ind w:left="1134" w:hanging="850"/>
      </w:pPr>
      <w:bookmarkStart w:id="29" w:name="_heading=h.gtnh0h" w:colFirst="0" w:colLast="0"/>
      <w:bookmarkEnd w:id="29"/>
      <w:r>
        <w:t xml:space="preserve">Replacement Parts and Equipment </w:t>
      </w:r>
    </w:p>
    <w:p w:rsidR="00302266" w:rsidRDefault="00302266"/>
    <w:p w:rsidR="00302266" w:rsidRDefault="001D4AC4">
      <w:pPr>
        <w:numPr>
          <w:ilvl w:val="2"/>
          <w:numId w:val="33"/>
        </w:numPr>
        <w:pBdr>
          <w:top w:val="nil"/>
          <w:left w:val="nil"/>
          <w:bottom w:val="nil"/>
          <w:right w:val="nil"/>
          <w:between w:val="nil"/>
        </w:pBdr>
        <w:spacing w:after="0"/>
        <w:ind w:left="1560" w:hanging="851"/>
        <w:rPr>
          <w:rFonts w:ascii="Arial" w:eastAsia="Arial" w:hAnsi="Arial" w:cs="Arial"/>
          <w:color w:val="000000"/>
          <w:sz w:val="24"/>
          <w:szCs w:val="24"/>
        </w:rPr>
      </w:pPr>
      <w:r>
        <w:rPr>
          <w:rFonts w:ascii="Arial" w:eastAsia="Arial" w:hAnsi="Arial" w:cs="Arial"/>
          <w:color w:val="000000"/>
          <w:sz w:val="24"/>
          <w:szCs w:val="24"/>
        </w:rPr>
        <w:t>Where any new or Replacement Equipment, to include Assets and component parts which contribute to the Buyer's carbon net zero performance at the Buyer Prem</w:t>
      </w:r>
      <w:r>
        <w:rPr>
          <w:rFonts w:ascii="Arial" w:eastAsia="Arial" w:hAnsi="Arial" w:cs="Arial"/>
          <w:color w:val="000000"/>
          <w:sz w:val="24"/>
          <w:szCs w:val="24"/>
        </w:rPr>
        <w:t>ises are required, the Supplier shall be responsible for completing Whole Life Costing reports, prioritising low/zero carbon technologies and ensuring sustainable procurement methods form the basis of the recommendations issued to the Buyer. The Supplier s</w:t>
      </w:r>
      <w:r>
        <w:rPr>
          <w:rFonts w:ascii="Arial" w:eastAsia="Arial" w:hAnsi="Arial" w:cs="Arial"/>
          <w:color w:val="000000"/>
          <w:sz w:val="24"/>
          <w:szCs w:val="24"/>
        </w:rPr>
        <w:t>hall ensure Buyer Approval has been received in advance of the commencement of any works at Buyer Premises. Further details of the Buyer's Whole Life Costing requirements will be provided in the Order Procedure.</w:t>
      </w:r>
    </w:p>
    <w:p w:rsidR="00302266" w:rsidRDefault="00302266">
      <w:pPr>
        <w:pBdr>
          <w:top w:val="nil"/>
          <w:left w:val="nil"/>
          <w:bottom w:val="nil"/>
          <w:right w:val="nil"/>
          <w:between w:val="nil"/>
        </w:pBdr>
        <w:spacing w:after="0"/>
        <w:ind w:left="1560"/>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1560" w:hanging="851"/>
        <w:rPr>
          <w:rFonts w:ascii="Arial" w:eastAsia="Arial" w:hAnsi="Arial" w:cs="Arial"/>
          <w:color w:val="000000"/>
          <w:sz w:val="24"/>
          <w:szCs w:val="24"/>
        </w:rPr>
      </w:pPr>
      <w:r>
        <w:rPr>
          <w:rFonts w:ascii="Arial" w:eastAsia="Arial" w:hAnsi="Arial" w:cs="Arial"/>
          <w:color w:val="000000"/>
          <w:sz w:val="24"/>
          <w:szCs w:val="24"/>
        </w:rPr>
        <w:t>All Replacement Equipment Delivered must be</w:t>
      </w:r>
      <w:r>
        <w:rPr>
          <w:rFonts w:ascii="Arial" w:eastAsia="Arial" w:hAnsi="Arial" w:cs="Arial"/>
          <w:color w:val="000000"/>
          <w:sz w:val="24"/>
          <w:szCs w:val="24"/>
        </w:rPr>
        <w:t xml:space="preserve"> new, or (with the Buyer’s written Approval at its sole discretion) as new if recycled, reconstructed, unused and of recent origin.</w:t>
      </w:r>
    </w:p>
    <w:p w:rsidR="00302266" w:rsidRDefault="00302266">
      <w:pPr>
        <w:pBdr>
          <w:top w:val="nil"/>
          <w:left w:val="nil"/>
          <w:bottom w:val="nil"/>
          <w:right w:val="nil"/>
          <w:between w:val="nil"/>
        </w:pBdr>
        <w:spacing w:after="0"/>
        <w:ind w:left="720"/>
        <w:rPr>
          <w:rFonts w:ascii="Arial" w:eastAsia="Arial" w:hAnsi="Arial" w:cs="Arial"/>
          <w:color w:val="000000"/>
          <w:sz w:val="24"/>
          <w:szCs w:val="24"/>
        </w:rPr>
      </w:pPr>
    </w:p>
    <w:p w:rsidR="00302266" w:rsidRDefault="00302266">
      <w:pPr>
        <w:pBdr>
          <w:top w:val="nil"/>
          <w:left w:val="nil"/>
          <w:bottom w:val="nil"/>
          <w:right w:val="nil"/>
          <w:between w:val="nil"/>
        </w:pBdr>
        <w:spacing w:after="0"/>
        <w:ind w:left="1560"/>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1560" w:hanging="851"/>
        <w:rPr>
          <w:rFonts w:ascii="Arial" w:eastAsia="Arial" w:hAnsi="Arial" w:cs="Arial"/>
          <w:color w:val="000000"/>
          <w:sz w:val="24"/>
          <w:szCs w:val="24"/>
        </w:rPr>
      </w:pPr>
      <w:r>
        <w:rPr>
          <w:rFonts w:ascii="Arial" w:eastAsia="Arial" w:hAnsi="Arial" w:cs="Arial"/>
          <w:color w:val="000000"/>
          <w:sz w:val="24"/>
          <w:szCs w:val="24"/>
        </w:rPr>
        <w:t>All manufacturer warranties covering the Replacement Equipment must be assignable to the Buyer on request and at no cost.</w:t>
      </w:r>
    </w:p>
    <w:p w:rsidR="00302266" w:rsidRDefault="00302266">
      <w:pPr>
        <w:pBdr>
          <w:top w:val="nil"/>
          <w:left w:val="nil"/>
          <w:bottom w:val="nil"/>
          <w:right w:val="nil"/>
          <w:between w:val="nil"/>
        </w:pBdr>
        <w:spacing w:after="0"/>
        <w:ind w:left="1560"/>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1560" w:hanging="851"/>
        <w:rPr>
          <w:rFonts w:ascii="Arial" w:eastAsia="Arial" w:hAnsi="Arial" w:cs="Arial"/>
          <w:color w:val="000000"/>
          <w:sz w:val="24"/>
          <w:szCs w:val="24"/>
        </w:rPr>
      </w:pPr>
      <w:r>
        <w:rPr>
          <w:rFonts w:ascii="Arial" w:eastAsia="Arial" w:hAnsi="Arial" w:cs="Arial"/>
          <w:color w:val="000000"/>
          <w:sz w:val="24"/>
          <w:szCs w:val="24"/>
        </w:rPr>
        <w:t>Unless otherwise required in the Order Contract or from time to time by the Buyer, title of the Replacement Equipment shall transfer to the Buyer on completion of the Installation Works requiring the Replacement Equipment.</w:t>
      </w:r>
    </w:p>
    <w:p w:rsidR="00302266" w:rsidRDefault="00302266">
      <w:pPr>
        <w:pBdr>
          <w:top w:val="nil"/>
          <w:left w:val="nil"/>
          <w:bottom w:val="nil"/>
          <w:right w:val="nil"/>
          <w:between w:val="nil"/>
        </w:pBdr>
        <w:spacing w:after="0"/>
        <w:ind w:left="720"/>
        <w:rPr>
          <w:rFonts w:ascii="Arial" w:eastAsia="Arial" w:hAnsi="Arial" w:cs="Arial"/>
          <w:color w:val="000000"/>
          <w:sz w:val="24"/>
          <w:szCs w:val="24"/>
        </w:rPr>
      </w:pPr>
    </w:p>
    <w:p w:rsidR="00302266" w:rsidRDefault="00302266">
      <w:pPr>
        <w:pBdr>
          <w:top w:val="nil"/>
          <w:left w:val="nil"/>
          <w:bottom w:val="nil"/>
          <w:right w:val="nil"/>
          <w:between w:val="nil"/>
        </w:pBdr>
        <w:spacing w:after="0"/>
        <w:ind w:left="1560"/>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1560" w:hanging="851"/>
        <w:rPr>
          <w:rFonts w:ascii="Arial" w:eastAsia="Arial" w:hAnsi="Arial" w:cs="Arial"/>
          <w:color w:val="000000"/>
          <w:sz w:val="24"/>
          <w:szCs w:val="24"/>
        </w:rPr>
      </w:pPr>
      <w:r>
        <w:rPr>
          <w:rFonts w:ascii="Arial" w:eastAsia="Arial" w:hAnsi="Arial" w:cs="Arial"/>
          <w:color w:val="000000"/>
          <w:sz w:val="24"/>
          <w:szCs w:val="24"/>
        </w:rPr>
        <w:t>Unless otherwise agreed by the</w:t>
      </w:r>
      <w:r>
        <w:rPr>
          <w:rFonts w:ascii="Arial" w:eastAsia="Arial" w:hAnsi="Arial" w:cs="Arial"/>
          <w:color w:val="000000"/>
          <w:sz w:val="24"/>
          <w:szCs w:val="24"/>
        </w:rPr>
        <w:t xml:space="preserve"> Buyer in writing the risk in any Replacement Equipment shall remain with the Supplier during the Contract Period.</w:t>
      </w:r>
    </w:p>
    <w:p w:rsidR="00302266" w:rsidRDefault="00302266">
      <w:pPr>
        <w:pBdr>
          <w:top w:val="nil"/>
          <w:left w:val="nil"/>
          <w:bottom w:val="nil"/>
          <w:right w:val="nil"/>
          <w:between w:val="nil"/>
        </w:pBdr>
        <w:spacing w:after="0"/>
        <w:ind w:left="1560"/>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1560" w:hanging="851"/>
        <w:rPr>
          <w:rFonts w:ascii="Arial" w:eastAsia="Arial" w:hAnsi="Arial" w:cs="Arial"/>
          <w:color w:val="000000"/>
          <w:sz w:val="24"/>
          <w:szCs w:val="24"/>
        </w:rPr>
      </w:pPr>
      <w:r>
        <w:rPr>
          <w:rFonts w:ascii="Arial" w:eastAsia="Arial" w:hAnsi="Arial" w:cs="Arial"/>
          <w:color w:val="000000"/>
          <w:sz w:val="24"/>
          <w:szCs w:val="24"/>
        </w:rPr>
        <w:t>The Supplier warrants that title in any Replacement Equipment is capable of transferring to the Buyer.</w:t>
      </w:r>
    </w:p>
    <w:p w:rsidR="00302266" w:rsidRDefault="00302266">
      <w:pPr>
        <w:pBdr>
          <w:top w:val="nil"/>
          <w:left w:val="nil"/>
          <w:bottom w:val="nil"/>
          <w:right w:val="nil"/>
          <w:between w:val="nil"/>
        </w:pBdr>
        <w:spacing w:after="0"/>
        <w:ind w:left="720"/>
        <w:rPr>
          <w:rFonts w:ascii="Arial" w:eastAsia="Arial" w:hAnsi="Arial" w:cs="Arial"/>
          <w:color w:val="000000"/>
          <w:sz w:val="24"/>
          <w:szCs w:val="24"/>
        </w:rPr>
      </w:pPr>
    </w:p>
    <w:p w:rsidR="00302266" w:rsidRDefault="00302266">
      <w:pPr>
        <w:pBdr>
          <w:top w:val="nil"/>
          <w:left w:val="nil"/>
          <w:bottom w:val="nil"/>
          <w:right w:val="nil"/>
          <w:between w:val="nil"/>
        </w:pBdr>
        <w:spacing w:after="0"/>
        <w:ind w:left="1560"/>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1560" w:hanging="851"/>
        <w:rPr>
          <w:rFonts w:ascii="Arial" w:eastAsia="Arial" w:hAnsi="Arial" w:cs="Arial"/>
          <w:color w:val="000000"/>
          <w:sz w:val="24"/>
          <w:szCs w:val="24"/>
        </w:rPr>
      </w:pPr>
      <w:r>
        <w:rPr>
          <w:rFonts w:ascii="Arial" w:eastAsia="Arial" w:hAnsi="Arial" w:cs="Arial"/>
          <w:color w:val="000000"/>
          <w:sz w:val="24"/>
          <w:szCs w:val="24"/>
        </w:rPr>
        <w:t xml:space="preserve">The Supplier must recall </w:t>
      </w:r>
      <w:r>
        <w:rPr>
          <w:rFonts w:ascii="Arial" w:eastAsia="Arial" w:hAnsi="Arial" w:cs="Arial"/>
          <w:color w:val="000000"/>
          <w:sz w:val="24"/>
          <w:szCs w:val="24"/>
        </w:rPr>
        <w:t>Replacement Equipment where the manufacturer has requested a recall and indemnify the Buyer against the costs of any recall of the Replacement Equipment and give notice of actual or anticipated action about the recall of the Replacement Equipment.</w:t>
      </w:r>
    </w:p>
    <w:p w:rsidR="00302266" w:rsidRDefault="00302266">
      <w:pPr>
        <w:pBdr>
          <w:top w:val="nil"/>
          <w:left w:val="nil"/>
          <w:bottom w:val="nil"/>
          <w:right w:val="nil"/>
          <w:between w:val="nil"/>
        </w:pBdr>
        <w:spacing w:after="0"/>
        <w:ind w:left="1560"/>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1560" w:hanging="851"/>
        <w:rPr>
          <w:rFonts w:ascii="Arial" w:eastAsia="Arial" w:hAnsi="Arial" w:cs="Arial"/>
          <w:color w:val="000000"/>
          <w:sz w:val="24"/>
          <w:szCs w:val="24"/>
        </w:rPr>
      </w:pPr>
      <w:r>
        <w:rPr>
          <w:rFonts w:ascii="Arial" w:eastAsia="Arial" w:hAnsi="Arial" w:cs="Arial"/>
          <w:color w:val="000000"/>
          <w:sz w:val="24"/>
          <w:szCs w:val="24"/>
        </w:rPr>
        <w:t>The Rep</w:t>
      </w:r>
      <w:r>
        <w:rPr>
          <w:rFonts w:ascii="Arial" w:eastAsia="Arial" w:hAnsi="Arial" w:cs="Arial"/>
          <w:color w:val="000000"/>
          <w:sz w:val="24"/>
          <w:szCs w:val="24"/>
        </w:rPr>
        <w:t>lacement Equipment must comply with the DPS Schedule 1 (Specification), Order Contract and any additional requirements agreed between the Supplier and the Buyer from time to time.</w:t>
      </w:r>
    </w:p>
    <w:p w:rsidR="00302266" w:rsidRDefault="00302266">
      <w:pPr>
        <w:pBdr>
          <w:top w:val="nil"/>
          <w:left w:val="nil"/>
          <w:bottom w:val="nil"/>
          <w:right w:val="nil"/>
          <w:between w:val="nil"/>
        </w:pBdr>
        <w:spacing w:after="0"/>
        <w:ind w:left="720"/>
        <w:rPr>
          <w:rFonts w:ascii="Arial" w:eastAsia="Arial" w:hAnsi="Arial" w:cs="Arial"/>
          <w:color w:val="000000"/>
          <w:sz w:val="24"/>
          <w:szCs w:val="24"/>
        </w:rPr>
      </w:pPr>
    </w:p>
    <w:p w:rsidR="00302266" w:rsidRDefault="00302266">
      <w:pPr>
        <w:pBdr>
          <w:top w:val="nil"/>
          <w:left w:val="nil"/>
          <w:bottom w:val="nil"/>
          <w:right w:val="nil"/>
          <w:between w:val="nil"/>
        </w:pBdr>
        <w:spacing w:after="0"/>
        <w:ind w:left="1560"/>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ind w:left="1560" w:hanging="851"/>
        <w:rPr>
          <w:rFonts w:ascii="Arial" w:eastAsia="Arial" w:hAnsi="Arial" w:cs="Arial"/>
          <w:color w:val="000000"/>
          <w:sz w:val="24"/>
          <w:szCs w:val="24"/>
        </w:rPr>
      </w:pPr>
      <w:r>
        <w:rPr>
          <w:rFonts w:ascii="Arial" w:eastAsia="Arial" w:hAnsi="Arial" w:cs="Arial"/>
          <w:color w:val="000000"/>
          <w:sz w:val="24"/>
          <w:szCs w:val="24"/>
        </w:rPr>
        <w:t xml:space="preserve">The Supplier must at its own cost repair, replace, refund or substitute </w:t>
      </w:r>
      <w:r>
        <w:rPr>
          <w:rFonts w:ascii="Arial" w:eastAsia="Arial" w:hAnsi="Arial" w:cs="Arial"/>
          <w:color w:val="000000"/>
          <w:sz w:val="24"/>
          <w:szCs w:val="24"/>
        </w:rPr>
        <w:t>(at the Buyer’s option and request) any Replacement Equipment that the Buyer rejects. If the Supplier does not do this, it will pay the Buyer’s costs including repair, replacement or re-supply by a third party.</w:t>
      </w:r>
    </w:p>
    <w:p w:rsidR="00302266" w:rsidRDefault="001D4AC4">
      <w:pPr>
        <w:pStyle w:val="Heading2"/>
        <w:numPr>
          <w:ilvl w:val="1"/>
          <w:numId w:val="33"/>
        </w:numPr>
        <w:ind w:left="993" w:hanging="709"/>
      </w:pPr>
      <w:bookmarkStart w:id="30" w:name="_heading=h.30tazoa" w:colFirst="0" w:colLast="0"/>
      <w:bookmarkEnd w:id="30"/>
      <w:r>
        <w:t xml:space="preserve">Social Value </w:t>
      </w:r>
    </w:p>
    <w:p w:rsidR="00302266" w:rsidRDefault="00302266">
      <w:pPr>
        <w:pBdr>
          <w:top w:val="nil"/>
          <w:left w:val="nil"/>
          <w:bottom w:val="nil"/>
          <w:right w:val="nil"/>
          <w:between w:val="nil"/>
        </w:pBdr>
        <w:spacing w:after="0" w:line="240" w:lineRule="auto"/>
        <w:ind w:left="792"/>
        <w:rPr>
          <w:rFonts w:ascii="Arial" w:eastAsia="Arial" w:hAnsi="Arial" w:cs="Arial"/>
          <w:b/>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Public Services (Social Va</w:t>
      </w:r>
      <w:r>
        <w:rPr>
          <w:rFonts w:ascii="Arial" w:eastAsia="Arial" w:hAnsi="Arial" w:cs="Arial"/>
          <w:color w:val="000000"/>
          <w:sz w:val="24"/>
          <w:szCs w:val="24"/>
        </w:rPr>
        <w:t>lue) Act 2012 places a legal requirement on all public bodies, including Devolved Administrations, to consider the additional social, economic and environmental benefits that can be realised for individuals and communities through commissioning and procure</w:t>
      </w:r>
      <w:r>
        <w:rPr>
          <w:rFonts w:ascii="Arial" w:eastAsia="Arial" w:hAnsi="Arial" w:cs="Arial"/>
          <w:color w:val="000000"/>
          <w:sz w:val="24"/>
          <w:szCs w:val="24"/>
        </w:rPr>
        <w:t xml:space="preserve">ment activity. </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This DPS Contract provides a means of embedding social value through enabling improvements via themes such as fighting climate change and Covid 19 recovery as may be detailed by a Buyer in the Order Procedure.</w:t>
      </w:r>
    </w:p>
    <w:p w:rsidR="00302266" w:rsidRDefault="00302266">
      <w:pPr>
        <w:pBdr>
          <w:top w:val="nil"/>
          <w:left w:val="nil"/>
          <w:bottom w:val="nil"/>
          <w:right w:val="nil"/>
          <w:between w:val="nil"/>
        </w:pBdr>
        <w:spacing w:after="0" w:line="240" w:lineRule="auto"/>
        <w:ind w:left="2552" w:hanging="851"/>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 xml:space="preserve">The Supplier shall: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3"/>
          <w:numId w:val="33"/>
        </w:numPr>
        <w:pBdr>
          <w:top w:val="nil"/>
          <w:left w:val="nil"/>
          <w:bottom w:val="nil"/>
          <w:right w:val="nil"/>
          <w:between w:val="nil"/>
        </w:pBdr>
        <w:spacing w:after="0" w:line="240" w:lineRule="auto"/>
        <w:ind w:left="2410" w:hanging="1134"/>
        <w:rPr>
          <w:rFonts w:ascii="Arial" w:eastAsia="Arial" w:hAnsi="Arial" w:cs="Arial"/>
          <w:color w:val="000000"/>
          <w:sz w:val="24"/>
          <w:szCs w:val="24"/>
        </w:rPr>
      </w:pPr>
      <w:r>
        <w:rPr>
          <w:rFonts w:ascii="Arial" w:eastAsia="Arial" w:hAnsi="Arial" w:cs="Arial"/>
          <w:color w:val="000000"/>
          <w:sz w:val="24"/>
          <w:szCs w:val="24"/>
        </w:rPr>
        <w:t xml:space="preserve">Maintain and embed their corporate social value principles, policies and procedures as they apply to the Services requested in the Order Procedure;   </w:t>
      </w:r>
    </w:p>
    <w:p w:rsidR="00302266" w:rsidRDefault="00302266">
      <w:pPr>
        <w:pBdr>
          <w:top w:val="nil"/>
          <w:left w:val="nil"/>
          <w:bottom w:val="nil"/>
          <w:right w:val="nil"/>
          <w:between w:val="nil"/>
        </w:pBdr>
        <w:spacing w:after="0" w:line="240" w:lineRule="auto"/>
        <w:ind w:left="2410" w:hanging="1134"/>
        <w:rPr>
          <w:rFonts w:ascii="Arial" w:eastAsia="Arial" w:hAnsi="Arial" w:cs="Arial"/>
          <w:color w:val="000000"/>
          <w:sz w:val="24"/>
          <w:szCs w:val="24"/>
        </w:rPr>
      </w:pPr>
    </w:p>
    <w:p w:rsidR="00302266" w:rsidRDefault="001D4AC4">
      <w:pPr>
        <w:numPr>
          <w:ilvl w:val="3"/>
          <w:numId w:val="33"/>
        </w:numPr>
        <w:pBdr>
          <w:top w:val="nil"/>
          <w:left w:val="nil"/>
          <w:bottom w:val="nil"/>
          <w:right w:val="nil"/>
          <w:between w:val="nil"/>
        </w:pBdr>
        <w:spacing w:after="0" w:line="240" w:lineRule="auto"/>
        <w:ind w:left="2410" w:hanging="1134"/>
        <w:rPr>
          <w:rFonts w:ascii="Arial" w:eastAsia="Arial" w:hAnsi="Arial" w:cs="Arial"/>
          <w:color w:val="000000"/>
          <w:sz w:val="24"/>
          <w:szCs w:val="24"/>
        </w:rPr>
      </w:pPr>
      <w:r>
        <w:rPr>
          <w:rFonts w:ascii="Arial" w:eastAsia="Arial" w:hAnsi="Arial" w:cs="Arial"/>
          <w:color w:val="000000"/>
          <w:sz w:val="24"/>
          <w:szCs w:val="24"/>
        </w:rPr>
        <w:t>Develop, deploy and maintain appropriate management and staffing levels to ensure all social value polic</w:t>
      </w:r>
      <w:r>
        <w:rPr>
          <w:rFonts w:ascii="Arial" w:eastAsia="Arial" w:hAnsi="Arial" w:cs="Arial"/>
          <w:color w:val="000000"/>
          <w:sz w:val="24"/>
          <w:szCs w:val="24"/>
        </w:rPr>
        <w:t xml:space="preserve">ies, principles and practices as they apply to the Services are in place; </w:t>
      </w:r>
    </w:p>
    <w:p w:rsidR="00302266" w:rsidRDefault="00302266">
      <w:pPr>
        <w:pBdr>
          <w:top w:val="nil"/>
          <w:left w:val="nil"/>
          <w:bottom w:val="nil"/>
          <w:right w:val="nil"/>
          <w:between w:val="nil"/>
        </w:pBdr>
        <w:spacing w:after="0" w:line="240" w:lineRule="auto"/>
        <w:ind w:left="2410" w:hanging="1134"/>
        <w:rPr>
          <w:rFonts w:ascii="Arial" w:eastAsia="Arial" w:hAnsi="Arial" w:cs="Arial"/>
          <w:color w:val="000000"/>
          <w:sz w:val="24"/>
          <w:szCs w:val="24"/>
        </w:rPr>
      </w:pPr>
    </w:p>
    <w:p w:rsidR="00302266" w:rsidRDefault="001D4AC4">
      <w:pPr>
        <w:numPr>
          <w:ilvl w:val="3"/>
          <w:numId w:val="33"/>
        </w:numPr>
        <w:pBdr>
          <w:top w:val="nil"/>
          <w:left w:val="nil"/>
          <w:bottom w:val="nil"/>
          <w:right w:val="nil"/>
          <w:between w:val="nil"/>
        </w:pBdr>
        <w:spacing w:after="0" w:line="240" w:lineRule="auto"/>
        <w:ind w:left="2410" w:hanging="1134"/>
        <w:rPr>
          <w:rFonts w:ascii="Arial" w:eastAsia="Arial" w:hAnsi="Arial" w:cs="Arial"/>
          <w:color w:val="000000"/>
          <w:sz w:val="24"/>
          <w:szCs w:val="24"/>
        </w:rPr>
      </w:pPr>
      <w:r>
        <w:rPr>
          <w:rFonts w:ascii="Arial" w:eastAsia="Arial" w:hAnsi="Arial" w:cs="Arial"/>
          <w:color w:val="000000"/>
          <w:sz w:val="24"/>
          <w:szCs w:val="24"/>
        </w:rPr>
        <w:t>Ensure compliance with all of HM Government and Buyer’s social value policies, targets and procedures (including any re-enactments and changes to HM Government and/or Buyer’s Polic</w:t>
      </w:r>
      <w:r>
        <w:rPr>
          <w:rFonts w:ascii="Arial" w:eastAsia="Arial" w:hAnsi="Arial" w:cs="Arial"/>
          <w:color w:val="000000"/>
          <w:sz w:val="24"/>
          <w:szCs w:val="24"/>
        </w:rPr>
        <w:t>ies) and act upon the instructions of the Buyer should there be a change in the social value requirements;</w:t>
      </w:r>
    </w:p>
    <w:p w:rsidR="00302266" w:rsidRDefault="001D4AC4">
      <w:pPr>
        <w:pBdr>
          <w:top w:val="nil"/>
          <w:left w:val="nil"/>
          <w:bottom w:val="nil"/>
          <w:right w:val="nil"/>
          <w:between w:val="nil"/>
        </w:pBdr>
        <w:spacing w:after="0" w:line="240" w:lineRule="auto"/>
        <w:ind w:left="2410" w:hanging="1134"/>
        <w:rPr>
          <w:rFonts w:ascii="Arial" w:eastAsia="Arial" w:hAnsi="Arial" w:cs="Arial"/>
          <w:color w:val="000000"/>
          <w:sz w:val="24"/>
          <w:szCs w:val="24"/>
        </w:rPr>
      </w:pPr>
      <w:r>
        <w:rPr>
          <w:rFonts w:ascii="Arial" w:eastAsia="Arial" w:hAnsi="Arial" w:cs="Arial"/>
          <w:color w:val="000000"/>
          <w:sz w:val="24"/>
          <w:szCs w:val="24"/>
        </w:rPr>
        <w:t xml:space="preserve"> </w:t>
      </w:r>
    </w:p>
    <w:p w:rsidR="00302266" w:rsidRDefault="001D4AC4">
      <w:pPr>
        <w:numPr>
          <w:ilvl w:val="3"/>
          <w:numId w:val="33"/>
        </w:numPr>
        <w:pBdr>
          <w:top w:val="nil"/>
          <w:left w:val="nil"/>
          <w:bottom w:val="nil"/>
          <w:right w:val="nil"/>
          <w:between w:val="nil"/>
        </w:pBdr>
        <w:spacing w:after="0" w:line="240" w:lineRule="auto"/>
        <w:ind w:left="2410" w:hanging="1134"/>
        <w:rPr>
          <w:rFonts w:ascii="Arial" w:eastAsia="Arial" w:hAnsi="Arial" w:cs="Arial"/>
          <w:color w:val="000000"/>
          <w:sz w:val="24"/>
          <w:szCs w:val="24"/>
        </w:rPr>
      </w:pPr>
      <w:r>
        <w:rPr>
          <w:rFonts w:ascii="Arial" w:eastAsia="Arial" w:hAnsi="Arial" w:cs="Arial"/>
          <w:color w:val="000000"/>
          <w:sz w:val="24"/>
          <w:szCs w:val="24"/>
        </w:rPr>
        <w:t>Ensure all Supplier appointed sub-contracted and supply chain staff are fully aware of the agreed social value policies, initiatives and procedures</w:t>
      </w:r>
      <w:r>
        <w:rPr>
          <w:rFonts w:ascii="Arial" w:eastAsia="Arial" w:hAnsi="Arial" w:cs="Arial"/>
          <w:color w:val="000000"/>
          <w:sz w:val="24"/>
          <w:szCs w:val="24"/>
        </w:rPr>
        <w:t>;</w:t>
      </w:r>
    </w:p>
    <w:p w:rsidR="00302266" w:rsidRDefault="00302266">
      <w:pPr>
        <w:pBdr>
          <w:top w:val="nil"/>
          <w:left w:val="nil"/>
          <w:bottom w:val="nil"/>
          <w:right w:val="nil"/>
          <w:between w:val="nil"/>
        </w:pBdr>
        <w:spacing w:after="0" w:line="240" w:lineRule="auto"/>
        <w:ind w:left="2410" w:hanging="1134"/>
        <w:rPr>
          <w:rFonts w:ascii="Arial" w:eastAsia="Arial" w:hAnsi="Arial" w:cs="Arial"/>
          <w:color w:val="000000"/>
          <w:sz w:val="24"/>
          <w:szCs w:val="24"/>
        </w:rPr>
      </w:pPr>
    </w:p>
    <w:p w:rsidR="00302266" w:rsidRDefault="001D4AC4">
      <w:pPr>
        <w:numPr>
          <w:ilvl w:val="3"/>
          <w:numId w:val="33"/>
        </w:numPr>
        <w:pBdr>
          <w:top w:val="nil"/>
          <w:left w:val="nil"/>
          <w:bottom w:val="nil"/>
          <w:right w:val="nil"/>
          <w:between w:val="nil"/>
        </w:pBdr>
        <w:spacing w:after="0" w:line="240" w:lineRule="auto"/>
        <w:ind w:left="2410" w:hanging="1134"/>
        <w:rPr>
          <w:rFonts w:ascii="Arial" w:eastAsia="Arial" w:hAnsi="Arial" w:cs="Arial"/>
          <w:color w:val="000000"/>
          <w:sz w:val="24"/>
          <w:szCs w:val="24"/>
        </w:rPr>
      </w:pPr>
      <w:r>
        <w:rPr>
          <w:rFonts w:ascii="Arial" w:eastAsia="Arial" w:hAnsi="Arial" w:cs="Arial"/>
          <w:color w:val="000000"/>
          <w:sz w:val="24"/>
          <w:szCs w:val="24"/>
        </w:rPr>
        <w:t>Provide expert technical and professional advice to the Buyer upon request on issues related to social value. These shall include, where requested, advice on HM Government policy, compliance, benchmarking, reporting regimes and exploring opportunities asso</w:t>
      </w:r>
      <w:r>
        <w:rPr>
          <w:rFonts w:ascii="Arial" w:eastAsia="Arial" w:hAnsi="Arial" w:cs="Arial"/>
          <w:color w:val="000000"/>
          <w:sz w:val="24"/>
          <w:szCs w:val="24"/>
        </w:rPr>
        <w:t xml:space="preserve">ciated with potential new initiatives and industry best practice.   </w:t>
      </w:r>
    </w:p>
    <w:p w:rsidR="00302266" w:rsidRDefault="00302266">
      <w:pPr>
        <w:pBdr>
          <w:top w:val="nil"/>
          <w:left w:val="nil"/>
          <w:bottom w:val="nil"/>
          <w:right w:val="nil"/>
          <w:between w:val="nil"/>
        </w:pBdr>
        <w:spacing w:after="0" w:line="240" w:lineRule="auto"/>
        <w:ind w:left="2160" w:hanging="1440"/>
        <w:rPr>
          <w:rFonts w:ascii="Arial" w:eastAsia="Arial" w:hAnsi="Arial" w:cs="Arial"/>
          <w:color w:val="000000"/>
          <w:sz w:val="24"/>
          <w:szCs w:val="24"/>
        </w:rPr>
      </w:pPr>
    </w:p>
    <w:p w:rsidR="00302266" w:rsidRDefault="001D4AC4">
      <w:pPr>
        <w:pStyle w:val="Heading2"/>
        <w:numPr>
          <w:ilvl w:val="1"/>
          <w:numId w:val="33"/>
        </w:numPr>
        <w:ind w:left="1134" w:hanging="567"/>
      </w:pPr>
      <w:bookmarkStart w:id="31" w:name="_heading=h.1fyl9w3" w:colFirst="0" w:colLast="0"/>
      <w:bookmarkEnd w:id="31"/>
      <w:r>
        <w:t xml:space="preserve">Carbon Net Zero </w:t>
      </w:r>
    </w:p>
    <w:p w:rsidR="00302266" w:rsidRDefault="00302266">
      <w:pPr>
        <w:pBdr>
          <w:top w:val="nil"/>
          <w:left w:val="nil"/>
          <w:bottom w:val="nil"/>
          <w:right w:val="nil"/>
          <w:between w:val="nil"/>
        </w:pBdr>
        <w:spacing w:after="0" w:line="240" w:lineRule="auto"/>
        <w:ind w:left="1701"/>
        <w:rPr>
          <w:rFonts w:ascii="Arial" w:eastAsia="Arial" w:hAnsi="Arial" w:cs="Arial"/>
          <w:b/>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The Climate Change Act as amended 2019, commits the UK to net zero by 2050.</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 xml:space="preserve">This Contract provides a means of embedding carbon net zero policies and processes to meet </w:t>
      </w:r>
      <w:r>
        <w:rPr>
          <w:rFonts w:ascii="Arial" w:eastAsia="Arial" w:hAnsi="Arial" w:cs="Arial"/>
          <w:color w:val="000000"/>
          <w:sz w:val="24"/>
          <w:szCs w:val="24"/>
        </w:rPr>
        <w:t>these targets through enabling improvements such as improved building conditions, use of smarter technology and reductions in greenhouse gas emissions as may be detailed by a Buyer in the Order Procedure.</w:t>
      </w:r>
    </w:p>
    <w:p w:rsidR="00302266" w:rsidRDefault="00302266">
      <w:pPr>
        <w:pBdr>
          <w:top w:val="nil"/>
          <w:left w:val="nil"/>
          <w:bottom w:val="nil"/>
          <w:right w:val="nil"/>
          <w:between w:val="nil"/>
        </w:pBdr>
        <w:spacing w:after="0" w:line="240" w:lineRule="auto"/>
        <w:ind w:left="1560" w:hanging="851"/>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sz w:val="24"/>
          <w:szCs w:val="24"/>
        </w:rPr>
      </w:pPr>
      <w:r>
        <w:rPr>
          <w:rFonts w:ascii="Arial" w:eastAsia="Arial" w:hAnsi="Arial" w:cs="Arial"/>
          <w:sz w:val="24"/>
          <w:szCs w:val="24"/>
        </w:rPr>
        <w:t>Any requirements that fall within scope of PPN 06/</w:t>
      </w:r>
      <w:r>
        <w:rPr>
          <w:rFonts w:ascii="Arial" w:eastAsia="Arial" w:hAnsi="Arial" w:cs="Arial"/>
          <w:sz w:val="24"/>
          <w:szCs w:val="24"/>
        </w:rPr>
        <w:t xml:space="preserve">21 will need a Carbon Reduction Plan (CRP) within 12 months of an Order Contract award.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line="240" w:lineRule="auto"/>
        <w:ind w:left="1560" w:hanging="851"/>
        <w:rPr>
          <w:rFonts w:ascii="Arial" w:eastAsia="Arial" w:hAnsi="Arial" w:cs="Arial"/>
          <w:color w:val="000000"/>
          <w:sz w:val="24"/>
          <w:szCs w:val="24"/>
        </w:rPr>
      </w:pPr>
      <w:r>
        <w:rPr>
          <w:rFonts w:ascii="Arial" w:eastAsia="Arial" w:hAnsi="Arial" w:cs="Arial"/>
          <w:color w:val="000000"/>
          <w:sz w:val="24"/>
          <w:szCs w:val="24"/>
        </w:rPr>
        <w:t xml:space="preserve">The Supplier shall: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3"/>
          <w:numId w:val="33"/>
        </w:numPr>
        <w:pBdr>
          <w:top w:val="nil"/>
          <w:left w:val="nil"/>
          <w:bottom w:val="nil"/>
          <w:right w:val="nil"/>
          <w:between w:val="nil"/>
        </w:pBdr>
        <w:spacing w:after="0" w:line="240" w:lineRule="auto"/>
        <w:ind w:left="2410" w:hanging="1276"/>
        <w:rPr>
          <w:rFonts w:ascii="Arial" w:eastAsia="Arial" w:hAnsi="Arial" w:cs="Arial"/>
          <w:color w:val="000000"/>
          <w:sz w:val="24"/>
          <w:szCs w:val="24"/>
        </w:rPr>
      </w:pPr>
      <w:r>
        <w:rPr>
          <w:rFonts w:ascii="Arial" w:eastAsia="Arial" w:hAnsi="Arial" w:cs="Arial"/>
          <w:color w:val="000000"/>
          <w:sz w:val="24"/>
          <w:szCs w:val="24"/>
        </w:rPr>
        <w:t xml:space="preserve">Maintain and embed their corporate carbon net zero principles, policies and procedures as they apply to the Services requested in the Order Procedure;  </w:t>
      </w:r>
    </w:p>
    <w:p w:rsidR="00302266" w:rsidRDefault="001D4AC4">
      <w:pPr>
        <w:pBdr>
          <w:top w:val="nil"/>
          <w:left w:val="nil"/>
          <w:bottom w:val="nil"/>
          <w:right w:val="nil"/>
          <w:between w:val="nil"/>
        </w:pBdr>
        <w:spacing w:after="0" w:line="240" w:lineRule="auto"/>
        <w:ind w:left="2410" w:hanging="1276"/>
        <w:rPr>
          <w:rFonts w:ascii="Arial" w:eastAsia="Arial" w:hAnsi="Arial" w:cs="Arial"/>
          <w:color w:val="000000"/>
          <w:sz w:val="24"/>
          <w:szCs w:val="24"/>
        </w:rPr>
      </w:pPr>
      <w:r>
        <w:rPr>
          <w:rFonts w:ascii="Arial" w:eastAsia="Arial" w:hAnsi="Arial" w:cs="Arial"/>
          <w:color w:val="000000"/>
          <w:sz w:val="24"/>
          <w:szCs w:val="24"/>
        </w:rPr>
        <w:t xml:space="preserve"> </w:t>
      </w:r>
    </w:p>
    <w:p w:rsidR="00302266" w:rsidRDefault="001D4AC4">
      <w:pPr>
        <w:numPr>
          <w:ilvl w:val="3"/>
          <w:numId w:val="33"/>
        </w:numPr>
        <w:pBdr>
          <w:top w:val="nil"/>
          <w:left w:val="nil"/>
          <w:bottom w:val="nil"/>
          <w:right w:val="nil"/>
          <w:between w:val="nil"/>
        </w:pBdr>
        <w:spacing w:after="0" w:line="240" w:lineRule="auto"/>
        <w:ind w:left="2410" w:hanging="1276"/>
        <w:rPr>
          <w:rFonts w:ascii="Arial" w:eastAsia="Arial" w:hAnsi="Arial" w:cs="Arial"/>
          <w:color w:val="000000"/>
          <w:sz w:val="24"/>
          <w:szCs w:val="24"/>
        </w:rPr>
      </w:pPr>
      <w:r>
        <w:rPr>
          <w:rFonts w:ascii="Arial" w:eastAsia="Arial" w:hAnsi="Arial" w:cs="Arial"/>
          <w:color w:val="000000"/>
          <w:sz w:val="24"/>
          <w:szCs w:val="24"/>
        </w:rPr>
        <w:t>Develop, deploy and maintain appropriate management and staffing levels to ensure all carbon net zero</w:t>
      </w:r>
      <w:r>
        <w:rPr>
          <w:rFonts w:ascii="Arial" w:eastAsia="Arial" w:hAnsi="Arial" w:cs="Arial"/>
          <w:color w:val="000000"/>
          <w:sz w:val="24"/>
          <w:szCs w:val="24"/>
        </w:rPr>
        <w:t xml:space="preserve"> policies, principles and practices as they apply to the Services are in place; </w:t>
      </w:r>
    </w:p>
    <w:p w:rsidR="00302266" w:rsidRDefault="00302266">
      <w:pPr>
        <w:pBdr>
          <w:top w:val="nil"/>
          <w:left w:val="nil"/>
          <w:bottom w:val="nil"/>
          <w:right w:val="nil"/>
          <w:between w:val="nil"/>
        </w:pBdr>
        <w:spacing w:after="0" w:line="240" w:lineRule="auto"/>
        <w:ind w:left="2410" w:hanging="1276"/>
        <w:rPr>
          <w:rFonts w:ascii="Arial" w:eastAsia="Arial" w:hAnsi="Arial" w:cs="Arial"/>
          <w:color w:val="000000"/>
          <w:sz w:val="24"/>
          <w:szCs w:val="24"/>
        </w:rPr>
      </w:pPr>
    </w:p>
    <w:p w:rsidR="00302266" w:rsidRDefault="001D4AC4">
      <w:pPr>
        <w:numPr>
          <w:ilvl w:val="3"/>
          <w:numId w:val="33"/>
        </w:numPr>
        <w:pBdr>
          <w:top w:val="nil"/>
          <w:left w:val="nil"/>
          <w:bottom w:val="nil"/>
          <w:right w:val="nil"/>
          <w:between w:val="nil"/>
        </w:pBdr>
        <w:spacing w:after="0" w:line="240" w:lineRule="auto"/>
        <w:ind w:left="2410" w:hanging="1276"/>
        <w:rPr>
          <w:rFonts w:ascii="Arial" w:eastAsia="Arial" w:hAnsi="Arial" w:cs="Arial"/>
          <w:color w:val="000000"/>
          <w:sz w:val="24"/>
          <w:szCs w:val="24"/>
        </w:rPr>
      </w:pPr>
      <w:r>
        <w:rPr>
          <w:rFonts w:ascii="Arial" w:eastAsia="Arial" w:hAnsi="Arial" w:cs="Arial"/>
          <w:color w:val="000000"/>
          <w:sz w:val="24"/>
          <w:szCs w:val="24"/>
        </w:rPr>
        <w:t>Ensure compliance with all of HM Government and Buyer’s carbon net zero policies, targets and procedures (including any re-enactments and changes to HM Government and/or Buye</w:t>
      </w:r>
      <w:r>
        <w:rPr>
          <w:rFonts w:ascii="Arial" w:eastAsia="Arial" w:hAnsi="Arial" w:cs="Arial"/>
          <w:color w:val="000000"/>
          <w:sz w:val="24"/>
          <w:szCs w:val="24"/>
        </w:rPr>
        <w:t xml:space="preserve">r’s Policies) and act upon the instructions of the Buyer should there be a change in the carbon net zero requirements; </w:t>
      </w:r>
    </w:p>
    <w:p w:rsidR="00302266" w:rsidRDefault="00302266">
      <w:pPr>
        <w:pBdr>
          <w:top w:val="nil"/>
          <w:left w:val="nil"/>
          <w:bottom w:val="nil"/>
          <w:right w:val="nil"/>
          <w:between w:val="nil"/>
        </w:pBdr>
        <w:spacing w:after="0" w:line="240" w:lineRule="auto"/>
        <w:ind w:left="2410" w:hanging="1276"/>
        <w:rPr>
          <w:rFonts w:ascii="Arial" w:eastAsia="Arial" w:hAnsi="Arial" w:cs="Arial"/>
          <w:color w:val="000000"/>
          <w:sz w:val="24"/>
          <w:szCs w:val="24"/>
        </w:rPr>
      </w:pPr>
    </w:p>
    <w:p w:rsidR="00302266" w:rsidRDefault="001D4AC4">
      <w:pPr>
        <w:numPr>
          <w:ilvl w:val="3"/>
          <w:numId w:val="33"/>
        </w:numPr>
        <w:pBdr>
          <w:top w:val="nil"/>
          <w:left w:val="nil"/>
          <w:bottom w:val="nil"/>
          <w:right w:val="nil"/>
          <w:between w:val="nil"/>
        </w:pBdr>
        <w:spacing w:after="0" w:line="240" w:lineRule="auto"/>
        <w:ind w:left="2410" w:hanging="1276"/>
        <w:rPr>
          <w:rFonts w:ascii="Arial" w:eastAsia="Arial" w:hAnsi="Arial" w:cs="Arial"/>
          <w:color w:val="000000"/>
          <w:sz w:val="24"/>
          <w:szCs w:val="24"/>
        </w:rPr>
      </w:pPr>
      <w:r>
        <w:rPr>
          <w:rFonts w:ascii="Arial" w:eastAsia="Arial" w:hAnsi="Arial" w:cs="Arial"/>
          <w:color w:val="000000"/>
          <w:sz w:val="24"/>
          <w:szCs w:val="24"/>
        </w:rPr>
        <w:t>Ensure all Supplier appointed sub-contracted and supply chain staff are fully aware of the agreed carbon net zero policies, initiatives</w:t>
      </w:r>
      <w:r>
        <w:rPr>
          <w:rFonts w:ascii="Arial" w:eastAsia="Arial" w:hAnsi="Arial" w:cs="Arial"/>
          <w:color w:val="000000"/>
          <w:sz w:val="24"/>
          <w:szCs w:val="24"/>
        </w:rPr>
        <w:t xml:space="preserve"> and procedures; </w:t>
      </w:r>
    </w:p>
    <w:p w:rsidR="00302266" w:rsidRDefault="00302266">
      <w:pPr>
        <w:pBdr>
          <w:top w:val="nil"/>
          <w:left w:val="nil"/>
          <w:bottom w:val="nil"/>
          <w:right w:val="nil"/>
          <w:between w:val="nil"/>
        </w:pBdr>
        <w:spacing w:after="0" w:line="240" w:lineRule="auto"/>
        <w:ind w:left="2410" w:hanging="1276"/>
        <w:rPr>
          <w:rFonts w:ascii="Arial" w:eastAsia="Arial" w:hAnsi="Arial" w:cs="Arial"/>
          <w:color w:val="000000"/>
          <w:sz w:val="24"/>
          <w:szCs w:val="24"/>
        </w:rPr>
      </w:pPr>
    </w:p>
    <w:p w:rsidR="00302266" w:rsidRDefault="001D4AC4">
      <w:pPr>
        <w:numPr>
          <w:ilvl w:val="3"/>
          <w:numId w:val="33"/>
        </w:numPr>
        <w:pBdr>
          <w:top w:val="nil"/>
          <w:left w:val="nil"/>
          <w:bottom w:val="nil"/>
          <w:right w:val="nil"/>
          <w:between w:val="nil"/>
        </w:pBdr>
        <w:spacing w:after="0" w:line="240" w:lineRule="auto"/>
        <w:ind w:left="2410" w:hanging="1276"/>
        <w:rPr>
          <w:rFonts w:ascii="Arial" w:eastAsia="Arial" w:hAnsi="Arial" w:cs="Arial"/>
          <w:color w:val="000000"/>
          <w:sz w:val="24"/>
          <w:szCs w:val="24"/>
        </w:rPr>
      </w:pPr>
      <w:r>
        <w:rPr>
          <w:rFonts w:ascii="Arial" w:eastAsia="Arial" w:hAnsi="Arial" w:cs="Arial"/>
          <w:color w:val="000000"/>
          <w:sz w:val="24"/>
          <w:szCs w:val="24"/>
        </w:rPr>
        <w:t>Provide expert technical and professional advice to the Buyer upon request on issues related to carbon net zero. These may include but not limited to, advice on HM Government policy, compliance, benchmarking, reporting regimes and explor</w:t>
      </w:r>
      <w:r>
        <w:rPr>
          <w:rFonts w:ascii="Arial" w:eastAsia="Arial" w:hAnsi="Arial" w:cs="Arial"/>
          <w:color w:val="000000"/>
          <w:sz w:val="24"/>
          <w:szCs w:val="24"/>
        </w:rPr>
        <w:t>ing opportunities associated with potential new initiatives and industry best practice.</w:t>
      </w:r>
    </w:p>
    <w:p w:rsidR="00302266" w:rsidRDefault="00302266">
      <w:pPr>
        <w:pBdr>
          <w:top w:val="nil"/>
          <w:left w:val="nil"/>
          <w:bottom w:val="nil"/>
          <w:right w:val="nil"/>
          <w:between w:val="nil"/>
        </w:pBdr>
        <w:ind w:left="720"/>
        <w:rPr>
          <w:rFonts w:ascii="Arial" w:eastAsia="Arial" w:hAnsi="Arial" w:cs="Arial"/>
          <w:color w:val="000000"/>
          <w:sz w:val="24"/>
          <w:szCs w:val="24"/>
        </w:rPr>
      </w:pPr>
    </w:p>
    <w:p w:rsidR="00302266" w:rsidRDefault="001D4AC4">
      <w:pPr>
        <w:pStyle w:val="Heading2"/>
        <w:numPr>
          <w:ilvl w:val="1"/>
          <w:numId w:val="33"/>
        </w:numPr>
        <w:ind w:left="1134" w:hanging="567"/>
      </w:pPr>
      <w:bookmarkStart w:id="32" w:name="_heading=h.3zy8sjw" w:colFirst="0" w:colLast="0"/>
      <w:bookmarkEnd w:id="32"/>
      <w:r>
        <w:t>Mitigating the risk of modern slavery</w:t>
      </w:r>
    </w:p>
    <w:p w:rsidR="00302266" w:rsidRDefault="00302266">
      <w:pPr>
        <w:pBdr>
          <w:top w:val="nil"/>
          <w:left w:val="nil"/>
          <w:bottom w:val="nil"/>
          <w:right w:val="nil"/>
          <w:between w:val="nil"/>
        </w:pBdr>
        <w:spacing w:after="0" w:line="240" w:lineRule="auto"/>
        <w:ind w:left="4759"/>
        <w:rPr>
          <w:rFonts w:ascii="Arial" w:eastAsia="Arial" w:hAnsi="Arial" w:cs="Arial"/>
          <w:color w:val="000000"/>
          <w:sz w:val="24"/>
          <w:szCs w:val="24"/>
        </w:rPr>
      </w:pPr>
    </w:p>
    <w:p w:rsidR="00302266" w:rsidRDefault="001D4AC4">
      <w:pPr>
        <w:numPr>
          <w:ilvl w:val="2"/>
          <w:numId w:val="33"/>
        </w:numPr>
        <w:pBdr>
          <w:top w:val="nil"/>
          <w:left w:val="nil"/>
          <w:bottom w:val="nil"/>
          <w:right w:val="nil"/>
          <w:between w:val="nil"/>
        </w:pBdr>
        <w:spacing w:after="0"/>
        <w:ind w:left="993" w:hanging="1134"/>
        <w:rPr>
          <w:rFonts w:ascii="Arial" w:eastAsia="Arial" w:hAnsi="Arial" w:cs="Arial"/>
          <w:color w:val="000000"/>
          <w:sz w:val="24"/>
          <w:szCs w:val="24"/>
        </w:rPr>
      </w:pPr>
      <w:r>
        <w:rPr>
          <w:rFonts w:ascii="Arial" w:eastAsia="Arial" w:hAnsi="Arial" w:cs="Arial"/>
          <w:color w:val="000000"/>
          <w:sz w:val="24"/>
          <w:szCs w:val="24"/>
        </w:rPr>
        <w:t xml:space="preserve">Suppliers shall address known risks within the supply chain and report on these as requested in Joint Schedule 5 - Corporate </w:t>
      </w:r>
      <w:r>
        <w:rPr>
          <w:rFonts w:ascii="Arial" w:eastAsia="Arial" w:hAnsi="Arial" w:cs="Arial"/>
          <w:color w:val="000000"/>
          <w:sz w:val="24"/>
          <w:szCs w:val="24"/>
        </w:rPr>
        <w:t>Social Responsibility.</w:t>
      </w:r>
    </w:p>
    <w:p w:rsidR="00302266" w:rsidRDefault="001D4AC4">
      <w:pPr>
        <w:numPr>
          <w:ilvl w:val="2"/>
          <w:numId w:val="33"/>
        </w:numPr>
        <w:pBdr>
          <w:top w:val="nil"/>
          <w:left w:val="nil"/>
          <w:bottom w:val="nil"/>
          <w:right w:val="nil"/>
          <w:between w:val="nil"/>
        </w:pBdr>
        <w:spacing w:after="0"/>
        <w:ind w:left="993" w:hanging="1134"/>
        <w:rPr>
          <w:rFonts w:ascii="Arial" w:eastAsia="Arial" w:hAnsi="Arial" w:cs="Arial"/>
          <w:color w:val="000000"/>
          <w:sz w:val="24"/>
          <w:szCs w:val="24"/>
        </w:rPr>
      </w:pPr>
      <w:r>
        <w:rPr>
          <w:rFonts w:ascii="Arial" w:eastAsia="Arial" w:hAnsi="Arial" w:cs="Arial"/>
          <w:color w:val="000000"/>
          <w:sz w:val="24"/>
          <w:szCs w:val="24"/>
        </w:rPr>
        <w:t>The Supplier shall make proper background checks on the agencies who supply them with labour.</w:t>
      </w:r>
    </w:p>
    <w:p w:rsidR="00302266" w:rsidRDefault="001D4AC4">
      <w:pPr>
        <w:numPr>
          <w:ilvl w:val="2"/>
          <w:numId w:val="33"/>
        </w:numPr>
        <w:pBdr>
          <w:top w:val="nil"/>
          <w:left w:val="nil"/>
          <w:bottom w:val="nil"/>
          <w:right w:val="nil"/>
          <w:between w:val="nil"/>
        </w:pBdr>
        <w:spacing w:after="0"/>
        <w:ind w:left="993" w:hanging="1134"/>
        <w:rPr>
          <w:rFonts w:ascii="Arial" w:eastAsia="Arial" w:hAnsi="Arial" w:cs="Arial"/>
          <w:color w:val="000000"/>
          <w:sz w:val="24"/>
          <w:szCs w:val="24"/>
        </w:rPr>
      </w:pPr>
      <w:r>
        <w:rPr>
          <w:rFonts w:ascii="Arial" w:eastAsia="Arial" w:hAnsi="Arial" w:cs="Arial"/>
          <w:color w:val="000000"/>
          <w:sz w:val="24"/>
          <w:szCs w:val="24"/>
        </w:rPr>
        <w:t>The supplier shall ensure that they undertake a risk assessment in their supply chain for modern slavery and maintain an action plans for t</w:t>
      </w:r>
      <w:r>
        <w:rPr>
          <w:rFonts w:ascii="Arial" w:eastAsia="Arial" w:hAnsi="Arial" w:cs="Arial"/>
          <w:color w:val="000000"/>
          <w:sz w:val="24"/>
          <w:szCs w:val="24"/>
        </w:rPr>
        <w:t xml:space="preserve">ackling cases as they arise. </w:t>
      </w:r>
    </w:p>
    <w:p w:rsidR="00302266" w:rsidRDefault="001D4AC4">
      <w:pPr>
        <w:numPr>
          <w:ilvl w:val="2"/>
          <w:numId w:val="33"/>
        </w:numPr>
        <w:pBdr>
          <w:top w:val="nil"/>
          <w:left w:val="nil"/>
          <w:bottom w:val="nil"/>
          <w:right w:val="nil"/>
          <w:between w:val="nil"/>
        </w:pBdr>
        <w:spacing w:after="0"/>
        <w:ind w:left="993" w:hanging="1134"/>
        <w:rPr>
          <w:rFonts w:ascii="Arial" w:eastAsia="Arial" w:hAnsi="Arial" w:cs="Arial"/>
          <w:color w:val="000000"/>
          <w:sz w:val="24"/>
          <w:szCs w:val="24"/>
        </w:rPr>
      </w:pPr>
      <w:r>
        <w:rPr>
          <w:rFonts w:ascii="Arial" w:eastAsia="Arial" w:hAnsi="Arial" w:cs="Arial"/>
          <w:color w:val="000000"/>
          <w:sz w:val="24"/>
          <w:szCs w:val="24"/>
        </w:rPr>
        <w:t>A clear Subcontractor assessment shall be undertaken to identify and manage risk.</w:t>
      </w:r>
    </w:p>
    <w:p w:rsidR="00302266" w:rsidRDefault="001D4AC4">
      <w:pPr>
        <w:numPr>
          <w:ilvl w:val="2"/>
          <w:numId w:val="33"/>
        </w:numPr>
        <w:pBdr>
          <w:top w:val="nil"/>
          <w:left w:val="nil"/>
          <w:bottom w:val="nil"/>
          <w:right w:val="nil"/>
          <w:between w:val="nil"/>
        </w:pBdr>
        <w:spacing w:after="0"/>
        <w:ind w:left="993" w:hanging="1134"/>
        <w:rPr>
          <w:rFonts w:ascii="Arial" w:eastAsia="Arial" w:hAnsi="Arial" w:cs="Arial"/>
          <w:color w:val="000000"/>
          <w:sz w:val="24"/>
          <w:szCs w:val="24"/>
        </w:rPr>
      </w:pPr>
      <w:r>
        <w:rPr>
          <w:rFonts w:ascii="Arial" w:eastAsia="Arial" w:hAnsi="Arial" w:cs="Arial"/>
          <w:color w:val="000000"/>
          <w:sz w:val="24"/>
          <w:szCs w:val="24"/>
        </w:rPr>
        <w:t xml:space="preserve">The Supplier shall report the discovery or suspicion of any slavery or trafficking by it or its Subcontractors to the Buyer, CCS and the Modern </w:t>
      </w:r>
      <w:r>
        <w:rPr>
          <w:rFonts w:ascii="Arial" w:eastAsia="Arial" w:hAnsi="Arial" w:cs="Arial"/>
          <w:color w:val="000000"/>
          <w:sz w:val="24"/>
          <w:szCs w:val="24"/>
        </w:rPr>
        <w:t>Slavery Helpline.</w:t>
      </w:r>
    </w:p>
    <w:p w:rsidR="00302266" w:rsidRDefault="001D4AC4">
      <w:pPr>
        <w:numPr>
          <w:ilvl w:val="2"/>
          <w:numId w:val="33"/>
        </w:numPr>
        <w:pBdr>
          <w:top w:val="nil"/>
          <w:left w:val="nil"/>
          <w:bottom w:val="nil"/>
          <w:right w:val="nil"/>
          <w:between w:val="nil"/>
        </w:pBdr>
        <w:spacing w:after="0"/>
        <w:ind w:left="993" w:hanging="1134"/>
        <w:rPr>
          <w:rFonts w:ascii="Arial" w:eastAsia="Arial" w:hAnsi="Arial" w:cs="Arial"/>
          <w:color w:val="000000"/>
          <w:sz w:val="24"/>
          <w:szCs w:val="24"/>
        </w:rPr>
      </w:pPr>
      <w:r>
        <w:rPr>
          <w:rFonts w:ascii="Arial" w:eastAsia="Arial" w:hAnsi="Arial" w:cs="Arial"/>
          <w:color w:val="000000"/>
          <w:sz w:val="24"/>
          <w:szCs w:val="24"/>
        </w:rPr>
        <w:t>The Supplier will assist CCS and any Buyer with their enquiries to manage modern slavery risks and respond to any suspected instances of forced labour abuses that may occur within the Supplier’s organisation and / or their supply chains.</w:t>
      </w:r>
    </w:p>
    <w:p w:rsidR="00302266" w:rsidRDefault="001D4AC4">
      <w:pPr>
        <w:numPr>
          <w:ilvl w:val="2"/>
          <w:numId w:val="33"/>
        </w:numPr>
        <w:pBdr>
          <w:top w:val="nil"/>
          <w:left w:val="nil"/>
          <w:bottom w:val="nil"/>
          <w:right w:val="nil"/>
          <w:between w:val="nil"/>
        </w:pBdr>
        <w:spacing w:after="0"/>
        <w:ind w:left="993" w:hanging="1134"/>
        <w:rPr>
          <w:rFonts w:ascii="Arial" w:eastAsia="Arial" w:hAnsi="Arial" w:cs="Arial"/>
          <w:color w:val="000000"/>
          <w:sz w:val="24"/>
          <w:szCs w:val="24"/>
        </w:rPr>
      </w:pPr>
      <w:r>
        <w:rPr>
          <w:rFonts w:ascii="Arial" w:eastAsia="Arial" w:hAnsi="Arial" w:cs="Arial"/>
          <w:color w:val="000000"/>
          <w:sz w:val="24"/>
          <w:szCs w:val="24"/>
        </w:rPr>
        <w:t>The Supplier shall manage, collect and collate data and provide reporting on government and social policy delivery in line with Performance Indicators in DPS Schedule 4 - DPS Management.</w:t>
      </w:r>
    </w:p>
    <w:p w:rsidR="00302266" w:rsidRDefault="001D4AC4">
      <w:pPr>
        <w:numPr>
          <w:ilvl w:val="2"/>
          <w:numId w:val="33"/>
        </w:numPr>
        <w:pBdr>
          <w:top w:val="nil"/>
          <w:left w:val="nil"/>
          <w:bottom w:val="nil"/>
          <w:right w:val="nil"/>
          <w:between w:val="nil"/>
        </w:pBdr>
        <w:spacing w:after="0"/>
        <w:ind w:left="993" w:hanging="1134"/>
        <w:rPr>
          <w:rFonts w:ascii="Arial" w:eastAsia="Arial" w:hAnsi="Arial" w:cs="Arial"/>
          <w:color w:val="000000"/>
          <w:sz w:val="24"/>
          <w:szCs w:val="24"/>
        </w:rPr>
      </w:pPr>
      <w:r>
        <w:rPr>
          <w:rFonts w:ascii="Arial" w:eastAsia="Arial" w:hAnsi="Arial" w:cs="Arial"/>
          <w:color w:val="000000"/>
          <w:sz w:val="24"/>
          <w:szCs w:val="24"/>
        </w:rPr>
        <w:t>The Supplier acknowledges that CCS and the Buyer may at any time requ</w:t>
      </w:r>
      <w:r>
        <w:rPr>
          <w:rFonts w:ascii="Arial" w:eastAsia="Arial" w:hAnsi="Arial" w:cs="Arial"/>
          <w:color w:val="000000"/>
          <w:sz w:val="24"/>
          <w:szCs w:val="24"/>
        </w:rPr>
        <w:t>est that the Supplier completes the Modern Slavery Assessment Tool, or refreshes an existing one. CCS and the Buyer may also risk assess the supplier and sub-contractors using the Modern Slavery Assessment Tool (MSAT) or other risk assessment tool. The out</w:t>
      </w:r>
      <w:r>
        <w:rPr>
          <w:rFonts w:ascii="Arial" w:eastAsia="Arial" w:hAnsi="Arial" w:cs="Arial"/>
          <w:color w:val="000000"/>
          <w:sz w:val="24"/>
          <w:szCs w:val="24"/>
        </w:rPr>
        <w:t>comes and recommendations of this report shall be actively monitored and acted upon by the Supplier.</w:t>
      </w:r>
    </w:p>
    <w:p w:rsidR="00302266" w:rsidRDefault="001D4AC4">
      <w:pPr>
        <w:numPr>
          <w:ilvl w:val="2"/>
          <w:numId w:val="33"/>
        </w:numPr>
        <w:pBdr>
          <w:top w:val="nil"/>
          <w:left w:val="nil"/>
          <w:bottom w:val="nil"/>
          <w:right w:val="nil"/>
          <w:between w:val="nil"/>
        </w:pBdr>
        <w:ind w:left="993" w:hanging="1134"/>
        <w:rPr>
          <w:rFonts w:ascii="Arial" w:eastAsia="Arial" w:hAnsi="Arial" w:cs="Arial"/>
          <w:color w:val="000000"/>
          <w:sz w:val="24"/>
          <w:szCs w:val="24"/>
        </w:rPr>
      </w:pPr>
      <w:r>
        <w:rPr>
          <w:rFonts w:ascii="Arial" w:eastAsia="Arial" w:hAnsi="Arial" w:cs="Arial"/>
          <w:color w:val="000000"/>
          <w:sz w:val="24"/>
          <w:szCs w:val="24"/>
        </w:rPr>
        <w:t>The Supplier shall report on the steps they are taking to act upon these outcomes and recommendations if requested to do so by CCS or the Buyer.</w:t>
      </w:r>
    </w:p>
    <w:p w:rsidR="00302266" w:rsidRDefault="00302266"/>
    <w:p w:rsidR="00302266" w:rsidRDefault="001D4AC4">
      <w:pPr>
        <w:pStyle w:val="Heading1"/>
        <w:numPr>
          <w:ilvl w:val="0"/>
          <w:numId w:val="33"/>
        </w:numPr>
        <w:pBdr>
          <w:top w:val="nil"/>
          <w:left w:val="nil"/>
          <w:bottom w:val="nil"/>
          <w:right w:val="nil"/>
          <w:between w:val="nil"/>
        </w:pBdr>
        <w:spacing w:line="240" w:lineRule="auto"/>
        <w:ind w:left="792"/>
        <w:jc w:val="both"/>
        <w:rPr>
          <w:rFonts w:ascii="Arial" w:eastAsia="Arial" w:hAnsi="Arial" w:cs="Arial"/>
          <w:color w:val="000000"/>
          <w:sz w:val="24"/>
          <w:szCs w:val="24"/>
        </w:rPr>
      </w:pPr>
      <w:bookmarkStart w:id="33" w:name="_heading=h.2f3j2rp" w:colFirst="0" w:colLast="0"/>
      <w:bookmarkEnd w:id="33"/>
      <w:r>
        <w:t xml:space="preserve">Contract </w:t>
      </w:r>
      <w:r>
        <w:t>Mobilisation</w:t>
      </w:r>
    </w:p>
    <w:p w:rsidR="00302266" w:rsidRDefault="00302266">
      <w:pPr>
        <w:pBdr>
          <w:top w:val="nil"/>
          <w:left w:val="nil"/>
          <w:bottom w:val="nil"/>
          <w:right w:val="nil"/>
          <w:between w:val="nil"/>
        </w:pBdr>
        <w:spacing w:after="0" w:line="240" w:lineRule="auto"/>
        <w:ind w:left="2552"/>
        <w:jc w:val="both"/>
        <w:rPr>
          <w:rFonts w:ascii="Arial" w:eastAsia="Arial" w:hAnsi="Arial" w:cs="Arial"/>
          <w:color w:val="000000"/>
          <w:sz w:val="24"/>
          <w:szCs w:val="24"/>
        </w:rPr>
      </w:pPr>
    </w:p>
    <w:p w:rsidR="00302266" w:rsidRDefault="001D4AC4">
      <w:pPr>
        <w:pStyle w:val="Heading2"/>
        <w:numPr>
          <w:ilvl w:val="1"/>
          <w:numId w:val="35"/>
        </w:numPr>
        <w:ind w:left="1134" w:hanging="708"/>
      </w:pPr>
      <w:bookmarkStart w:id="34" w:name="_heading=h.u8tczi" w:colFirst="0" w:colLast="0"/>
      <w:bookmarkEnd w:id="34"/>
      <w:r>
        <w:t>Mobilisation Period</w:t>
      </w:r>
    </w:p>
    <w:p w:rsidR="00302266" w:rsidRDefault="00302266"/>
    <w:p w:rsidR="00302266" w:rsidRDefault="001D4AC4">
      <w:pPr>
        <w:pBdr>
          <w:top w:val="nil"/>
          <w:left w:val="nil"/>
          <w:bottom w:val="nil"/>
          <w:right w:val="nil"/>
          <w:between w:val="nil"/>
        </w:pBdr>
        <w:spacing w:after="0" w:line="240" w:lineRule="auto"/>
        <w:ind w:left="1418" w:hanging="709"/>
        <w:jc w:val="both"/>
        <w:rPr>
          <w:rFonts w:ascii="Arial" w:eastAsia="Arial" w:hAnsi="Arial" w:cs="Arial"/>
          <w:color w:val="000000"/>
          <w:sz w:val="24"/>
          <w:szCs w:val="24"/>
        </w:rPr>
      </w:pPr>
      <w:bookmarkStart w:id="35" w:name="_heading=h.23ckvvd" w:colFirst="0" w:colLast="0"/>
      <w:bookmarkEnd w:id="35"/>
      <w:r>
        <w:rPr>
          <w:rFonts w:ascii="Arial" w:eastAsia="Arial" w:hAnsi="Arial" w:cs="Arial"/>
          <w:color w:val="000000"/>
          <w:sz w:val="24"/>
          <w:szCs w:val="24"/>
        </w:rPr>
        <w:t>2.1.1 The Mobilisation Period will be a six (6) Month period (unless otherwise agreed with the Buyer in the Order Procedure). The legal rights and obligations of the Supplier during this period are those stipulated in the</w:t>
      </w:r>
      <w:r>
        <w:rPr>
          <w:rFonts w:ascii="Arial" w:eastAsia="Arial" w:hAnsi="Arial" w:cs="Arial"/>
          <w:color w:val="000000"/>
          <w:sz w:val="24"/>
          <w:szCs w:val="24"/>
        </w:rPr>
        <w:t xml:space="preserve"> Order Contract.</w:t>
      </w:r>
    </w:p>
    <w:p w:rsidR="00302266" w:rsidRDefault="00302266">
      <w:pPr>
        <w:pBdr>
          <w:top w:val="nil"/>
          <w:left w:val="nil"/>
          <w:bottom w:val="nil"/>
          <w:right w:val="nil"/>
          <w:between w:val="nil"/>
        </w:pBdr>
        <w:spacing w:after="0" w:line="240" w:lineRule="auto"/>
        <w:ind w:left="1570" w:hanging="850"/>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418"/>
        <w:jc w:val="both"/>
        <w:rPr>
          <w:rFonts w:ascii="Arial" w:eastAsia="Arial" w:hAnsi="Arial" w:cs="Arial"/>
          <w:color w:val="000000"/>
          <w:sz w:val="24"/>
          <w:szCs w:val="24"/>
        </w:rPr>
      </w:pPr>
      <w:r>
        <w:rPr>
          <w:rFonts w:ascii="Arial" w:eastAsia="Arial" w:hAnsi="Arial" w:cs="Arial"/>
          <w:color w:val="000000"/>
          <w:sz w:val="24"/>
          <w:szCs w:val="24"/>
        </w:rPr>
        <w:t xml:space="preserve">During the Mobilisation Period, the Incumbent Supplier shall retain full responsibility for all extant Services until the Service Start Date or as otherwise formally agreed with the Buyer. The incoming Supplier's full service obligations </w:t>
      </w:r>
      <w:r>
        <w:rPr>
          <w:rFonts w:ascii="Arial" w:eastAsia="Arial" w:hAnsi="Arial" w:cs="Arial"/>
          <w:color w:val="000000"/>
          <w:sz w:val="24"/>
          <w:szCs w:val="24"/>
        </w:rPr>
        <w:t>shall formally be assumed on the Service Start Date.</w:t>
      </w:r>
    </w:p>
    <w:p w:rsidR="00302266" w:rsidRDefault="00302266">
      <w:pPr>
        <w:pBdr>
          <w:top w:val="nil"/>
          <w:left w:val="nil"/>
          <w:bottom w:val="nil"/>
          <w:right w:val="nil"/>
          <w:between w:val="nil"/>
        </w:pBdr>
        <w:spacing w:after="0" w:line="240" w:lineRule="auto"/>
        <w:ind w:left="1418" w:hanging="850"/>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418"/>
        <w:jc w:val="both"/>
        <w:rPr>
          <w:rFonts w:ascii="Arial" w:eastAsia="Arial" w:hAnsi="Arial" w:cs="Arial"/>
          <w:color w:val="000000"/>
          <w:sz w:val="24"/>
          <w:szCs w:val="24"/>
        </w:rPr>
      </w:pPr>
      <w:r>
        <w:rPr>
          <w:rFonts w:ascii="Arial" w:eastAsia="Arial" w:hAnsi="Arial" w:cs="Arial"/>
          <w:color w:val="000000"/>
          <w:sz w:val="24"/>
          <w:szCs w:val="24"/>
        </w:rPr>
        <w:t>During the Mobilisation Period the Supplier shall work cooperatively and in partnership with the Buyer, Incumbent Supplier, and other FM Supplier(s), where applicable, to understand the scope of Services to ensure a mutually beneficial handover of the Serv</w:t>
      </w:r>
      <w:r>
        <w:rPr>
          <w:rFonts w:ascii="Arial" w:eastAsia="Arial" w:hAnsi="Arial" w:cs="Arial"/>
          <w:color w:val="000000"/>
          <w:sz w:val="24"/>
          <w:szCs w:val="24"/>
        </w:rPr>
        <w:t xml:space="preserve">ices.  </w:t>
      </w:r>
    </w:p>
    <w:p w:rsidR="00302266" w:rsidRDefault="00302266">
      <w:pPr>
        <w:pBdr>
          <w:top w:val="nil"/>
          <w:left w:val="nil"/>
          <w:bottom w:val="nil"/>
          <w:right w:val="nil"/>
          <w:between w:val="nil"/>
        </w:pBdr>
        <w:spacing w:after="0" w:line="240" w:lineRule="auto"/>
        <w:ind w:left="360"/>
        <w:jc w:val="both"/>
        <w:rPr>
          <w:rFonts w:ascii="Arial" w:eastAsia="Arial" w:hAnsi="Arial" w:cs="Arial"/>
          <w:b/>
          <w:color w:val="000000"/>
          <w:sz w:val="24"/>
          <w:szCs w:val="24"/>
        </w:rPr>
      </w:pPr>
    </w:p>
    <w:p w:rsidR="00302266" w:rsidRDefault="001D4AC4">
      <w:pPr>
        <w:pStyle w:val="Heading2"/>
        <w:numPr>
          <w:ilvl w:val="1"/>
          <w:numId w:val="34"/>
        </w:numPr>
        <w:ind w:left="1134" w:hanging="850"/>
      </w:pPr>
      <w:bookmarkStart w:id="36" w:name="_heading=h.3e8gvnb" w:colFirst="0" w:colLast="0"/>
      <w:bookmarkEnd w:id="36"/>
      <w:r>
        <w:t>Mobilisation Plan</w:t>
      </w:r>
    </w:p>
    <w:p w:rsidR="00302266" w:rsidRDefault="00302266">
      <w:pPr>
        <w:pBdr>
          <w:top w:val="nil"/>
          <w:left w:val="nil"/>
          <w:bottom w:val="nil"/>
          <w:right w:val="nil"/>
          <w:between w:val="nil"/>
        </w:pBdr>
        <w:spacing w:after="0" w:line="240" w:lineRule="auto"/>
        <w:ind w:left="1418"/>
        <w:jc w:val="both"/>
        <w:rPr>
          <w:rFonts w:ascii="Arial" w:eastAsia="Arial" w:hAnsi="Arial" w:cs="Arial"/>
          <w:color w:val="000000"/>
          <w:sz w:val="24"/>
          <w:szCs w:val="24"/>
        </w:rPr>
      </w:pPr>
    </w:p>
    <w:p w:rsidR="00302266" w:rsidRDefault="001D4AC4">
      <w:pPr>
        <w:pBdr>
          <w:top w:val="nil"/>
          <w:left w:val="nil"/>
          <w:bottom w:val="nil"/>
          <w:right w:val="nil"/>
          <w:between w:val="nil"/>
        </w:pBdr>
        <w:spacing w:after="0" w:line="240" w:lineRule="auto"/>
        <w:ind w:left="4099" w:hanging="2539"/>
        <w:jc w:val="both"/>
        <w:rPr>
          <w:rFonts w:ascii="Arial" w:eastAsia="Arial" w:hAnsi="Arial" w:cs="Arial"/>
          <w:color w:val="000000"/>
          <w:sz w:val="24"/>
          <w:szCs w:val="24"/>
        </w:rPr>
      </w:pPr>
      <w:r>
        <w:rPr>
          <w:rFonts w:ascii="Arial" w:eastAsia="Arial" w:hAnsi="Arial" w:cs="Arial"/>
          <w:color w:val="000000"/>
          <w:sz w:val="24"/>
          <w:szCs w:val="24"/>
        </w:rPr>
        <w:t>The Supplier shall:</w:t>
      </w:r>
    </w:p>
    <w:p w:rsidR="00302266" w:rsidRDefault="00302266">
      <w:pPr>
        <w:pBdr>
          <w:top w:val="nil"/>
          <w:left w:val="nil"/>
          <w:bottom w:val="nil"/>
          <w:right w:val="nil"/>
          <w:between w:val="nil"/>
        </w:pBdr>
        <w:spacing w:after="0" w:line="240" w:lineRule="auto"/>
        <w:ind w:left="792"/>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418" w:right="-30" w:hanging="851"/>
        <w:jc w:val="both"/>
        <w:rPr>
          <w:rFonts w:ascii="Arial" w:eastAsia="Arial" w:hAnsi="Arial" w:cs="Arial"/>
          <w:color w:val="000000"/>
          <w:sz w:val="24"/>
          <w:szCs w:val="24"/>
        </w:rPr>
      </w:pPr>
      <w:r>
        <w:rPr>
          <w:rFonts w:ascii="Arial" w:eastAsia="Arial" w:hAnsi="Arial" w:cs="Arial"/>
          <w:color w:val="000000"/>
          <w:sz w:val="24"/>
          <w:szCs w:val="24"/>
        </w:rPr>
        <w:t>Work with the Incumbent Supplier and Buyer to assess the scope of the Services and prepare a plan, in a timeframe defined by the Buyer, which demonstrates how they will mobilise the Services;</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 xml:space="preserve">Mobilise all </w:t>
      </w:r>
      <w:r>
        <w:rPr>
          <w:rFonts w:ascii="Arial" w:eastAsia="Arial" w:hAnsi="Arial" w:cs="Arial"/>
          <w:color w:val="000000"/>
          <w:sz w:val="24"/>
          <w:szCs w:val="24"/>
        </w:rPr>
        <w:t>the Services specified in the Specification within the Order Contract;</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Appoint a Supplier Authorised Representative who shall be responsible for the management of the Mobilisation Period. This is to ensure that the Mobilisation Period is planned and resou</w:t>
      </w:r>
      <w:r>
        <w:rPr>
          <w:rFonts w:ascii="Arial" w:eastAsia="Arial" w:hAnsi="Arial" w:cs="Arial"/>
          <w:color w:val="000000"/>
          <w:sz w:val="24"/>
          <w:szCs w:val="24"/>
        </w:rPr>
        <w:t>rced adequately, and act as a point of contact for the Buyer;</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Produce a Mobilisation Plan (in a timeframe defined by the Buyer), to be agreed by the Buyer, for carrying out the requirements within the Mobilisation Period including key Milestones and depen</w:t>
      </w:r>
      <w:r>
        <w:rPr>
          <w:rFonts w:ascii="Arial" w:eastAsia="Arial" w:hAnsi="Arial" w:cs="Arial"/>
          <w:color w:val="000000"/>
          <w:sz w:val="24"/>
          <w:szCs w:val="24"/>
        </w:rPr>
        <w:t>dencies;</w:t>
      </w:r>
    </w:p>
    <w:p w:rsidR="00302266" w:rsidRDefault="00302266">
      <w:pPr>
        <w:pBdr>
          <w:top w:val="nil"/>
          <w:left w:val="nil"/>
          <w:bottom w:val="nil"/>
          <w:right w:val="nil"/>
          <w:between w:val="nil"/>
        </w:pBdr>
        <w:spacing w:after="0" w:line="240" w:lineRule="auto"/>
        <w:ind w:left="1560" w:right="-3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right="-30" w:hanging="993"/>
        <w:jc w:val="both"/>
        <w:rPr>
          <w:rFonts w:ascii="Arial" w:eastAsia="Arial" w:hAnsi="Arial" w:cs="Arial"/>
          <w:color w:val="000000"/>
          <w:sz w:val="24"/>
          <w:szCs w:val="24"/>
        </w:rPr>
      </w:pPr>
      <w:r>
        <w:rPr>
          <w:rFonts w:ascii="Arial" w:eastAsia="Arial" w:hAnsi="Arial" w:cs="Arial"/>
          <w:color w:val="000000"/>
          <w:sz w:val="24"/>
          <w:szCs w:val="24"/>
        </w:rPr>
        <w:t>Detail how they will work with the Incumbent Supplier and the Buyer Authorised Representative to capture and load up information such as Asset data;</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 xml:space="preserve">Liaise with the Incumbent Supplier to enable the full completion of the Mobilisation Period </w:t>
      </w:r>
      <w:r>
        <w:rPr>
          <w:rFonts w:ascii="Arial" w:eastAsia="Arial" w:hAnsi="Arial" w:cs="Arial"/>
          <w:color w:val="000000"/>
          <w:sz w:val="24"/>
          <w:szCs w:val="24"/>
        </w:rPr>
        <w:t>activities;</w:t>
      </w:r>
    </w:p>
    <w:p w:rsidR="00302266" w:rsidRDefault="00302266">
      <w:pPr>
        <w:pBdr>
          <w:top w:val="nil"/>
          <w:left w:val="nil"/>
          <w:bottom w:val="nil"/>
          <w:right w:val="nil"/>
          <w:between w:val="nil"/>
        </w:pBdr>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Produce and implement a communications plan (in a timeframe defined by the Buyer), to be agreed with the Buyer, including the frequency, responsibility for and nature of communication with the Buyer and end users of the Services;</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Produce a mo</w:t>
      </w:r>
      <w:r>
        <w:rPr>
          <w:rFonts w:ascii="Arial" w:eastAsia="Arial" w:hAnsi="Arial" w:cs="Arial"/>
          <w:color w:val="000000"/>
          <w:sz w:val="24"/>
          <w:szCs w:val="24"/>
        </w:rPr>
        <w:t>bilisation report (in a timeframe defined by the Buyer) for each Buyer Premises to encompass programmes that will fulfil all the Buyer's obligations to landlords and other tenants. The format of reports and programmes shall be in accordance with the Buyer'</w:t>
      </w:r>
      <w:r>
        <w:rPr>
          <w:rFonts w:ascii="Arial" w:eastAsia="Arial" w:hAnsi="Arial" w:cs="Arial"/>
          <w:color w:val="000000"/>
          <w:sz w:val="24"/>
          <w:szCs w:val="24"/>
        </w:rPr>
        <w:t>s requirements. Particular attention shall be paid to establishing the operating requirements of the occupiers in drawing up these programmes for agreement with the Buyer;</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Manage and report progress against a Mobilisation Plan;</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Construct and maintain a m</w:t>
      </w:r>
      <w:r>
        <w:rPr>
          <w:rFonts w:ascii="Arial" w:eastAsia="Arial" w:hAnsi="Arial" w:cs="Arial"/>
          <w:color w:val="000000"/>
          <w:sz w:val="24"/>
          <w:szCs w:val="24"/>
        </w:rPr>
        <w:t>obilisation risk and issue register in conjunction with the Buyer detailing how risks and issues will be effectively communicated to the Buyer in order to mitigate them;</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Attend Progress Meetings (frequency of such meetings shall be determined in the Order</w:t>
      </w:r>
      <w:r>
        <w:rPr>
          <w:rFonts w:ascii="Arial" w:eastAsia="Arial" w:hAnsi="Arial" w:cs="Arial"/>
          <w:color w:val="000000"/>
          <w:sz w:val="24"/>
          <w:szCs w:val="24"/>
        </w:rPr>
        <w:t xml:space="preserve"> Procedure in accordance with the Buyer's requirements during the Mobilisation Period). Mobilisation meetings shall be chaired by the Buyer and all meeting minutes shall be kept and published by the Supplier; and</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 xml:space="preserve">Ensure that all risks associated with the </w:t>
      </w:r>
      <w:r>
        <w:rPr>
          <w:rFonts w:ascii="Arial" w:eastAsia="Arial" w:hAnsi="Arial" w:cs="Arial"/>
          <w:color w:val="000000"/>
          <w:sz w:val="24"/>
          <w:szCs w:val="24"/>
        </w:rPr>
        <w:t>Mobilisation Period are minimised to ensure a seamless Change of Control between Incumbent Supplier and the Supplier.</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pStyle w:val="Heading2"/>
        <w:numPr>
          <w:ilvl w:val="1"/>
          <w:numId w:val="34"/>
        </w:numPr>
        <w:ind w:left="1418" w:hanging="992"/>
      </w:pPr>
      <w:bookmarkStart w:id="37" w:name="_heading=h.1tdr5v4" w:colFirst="0" w:colLast="0"/>
      <w:bookmarkEnd w:id="37"/>
      <w:r>
        <w:t>Interaction with stakeholders</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34"/>
        </w:numPr>
        <w:pBdr>
          <w:top w:val="nil"/>
          <w:left w:val="nil"/>
          <w:bottom w:val="nil"/>
          <w:right w:val="nil"/>
          <w:between w:val="nil"/>
        </w:pBdr>
        <w:spacing w:after="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 xml:space="preserve">The Supplier shall conduct site visits where weaknesses in Asset data have been identified, to reassess </w:t>
      </w:r>
      <w:r>
        <w:rPr>
          <w:rFonts w:ascii="Arial" w:eastAsia="Arial" w:hAnsi="Arial" w:cs="Arial"/>
          <w:color w:val="000000"/>
          <w:sz w:val="24"/>
          <w:szCs w:val="24"/>
        </w:rPr>
        <w:t>the accuracy of the data.</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 xml:space="preserve">The Supplier shall familiarise itself with the Buyer's Premises and the needs of the building users. </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that it is appropriately equipped to deal with the level of liaison and stakeholder management, including: </w:t>
      </w:r>
    </w:p>
    <w:p w:rsidR="00302266" w:rsidRDefault="00302266">
      <w:pPr>
        <w:pBdr>
          <w:top w:val="nil"/>
          <w:left w:val="nil"/>
          <w:bottom w:val="nil"/>
          <w:right w:val="nil"/>
          <w:between w:val="nil"/>
        </w:pBdr>
        <w:spacing w:after="0" w:line="240" w:lineRule="auto"/>
        <w:ind w:left="1224"/>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r>
        <w:rPr>
          <w:rFonts w:ascii="Arial" w:eastAsia="Arial" w:hAnsi="Arial" w:cs="Arial"/>
          <w:color w:val="000000"/>
          <w:sz w:val="24"/>
          <w:szCs w:val="24"/>
        </w:rPr>
        <w:t>Liaison;</w:t>
      </w:r>
    </w:p>
    <w:p w:rsidR="00302266" w:rsidRDefault="00302266">
      <w:p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r>
        <w:rPr>
          <w:rFonts w:ascii="Arial" w:eastAsia="Arial" w:hAnsi="Arial" w:cs="Arial"/>
          <w:color w:val="000000"/>
          <w:sz w:val="24"/>
          <w:szCs w:val="24"/>
        </w:rPr>
        <w:t>Reporting;</w:t>
      </w:r>
    </w:p>
    <w:p w:rsidR="00302266" w:rsidRDefault="00302266">
      <w:p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r>
        <w:rPr>
          <w:rFonts w:ascii="Arial" w:eastAsia="Arial" w:hAnsi="Arial" w:cs="Arial"/>
          <w:color w:val="000000"/>
          <w:sz w:val="24"/>
          <w:szCs w:val="24"/>
        </w:rPr>
        <w:t>Co-ordination and provision of Services;</w:t>
      </w:r>
    </w:p>
    <w:p w:rsidR="00302266" w:rsidRDefault="00302266">
      <w:p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r>
        <w:rPr>
          <w:rFonts w:ascii="Arial" w:eastAsia="Arial" w:hAnsi="Arial" w:cs="Arial"/>
          <w:color w:val="000000"/>
          <w:sz w:val="24"/>
          <w:szCs w:val="24"/>
        </w:rPr>
        <w:t>Attendance at meetings; and</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134"/>
        <w:jc w:val="both"/>
        <w:rPr>
          <w:rFonts w:ascii="Arial" w:eastAsia="Arial" w:hAnsi="Arial" w:cs="Arial"/>
          <w:color w:val="000000"/>
          <w:sz w:val="24"/>
          <w:szCs w:val="24"/>
        </w:rPr>
      </w:pPr>
      <w:r>
        <w:rPr>
          <w:rFonts w:ascii="Arial" w:eastAsia="Arial" w:hAnsi="Arial" w:cs="Arial"/>
          <w:color w:val="000000"/>
          <w:sz w:val="24"/>
          <w:szCs w:val="24"/>
        </w:rPr>
        <w:t>Management and resolution of</w:t>
      </w:r>
      <w:r>
        <w:rPr>
          <w:rFonts w:ascii="Arial" w:eastAsia="Arial" w:hAnsi="Arial" w:cs="Arial"/>
          <w:color w:val="000000"/>
          <w:sz w:val="24"/>
          <w:szCs w:val="24"/>
        </w:rPr>
        <w:t xml:space="preserve"> stakeholder issues</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Further details of the stakeholder management requirements will be provided in the Order Procedure.</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The Supplier shall ensure that all the necessary arrangements to allow continuous operations by the building users are in place by the</w:t>
      </w:r>
      <w:r>
        <w:rPr>
          <w:rFonts w:ascii="Arial" w:eastAsia="Arial" w:hAnsi="Arial" w:cs="Arial"/>
          <w:color w:val="000000"/>
          <w:sz w:val="24"/>
          <w:szCs w:val="24"/>
        </w:rPr>
        <w:t xml:space="preserve"> end of the Mobilisation Period.</w:t>
      </w:r>
    </w:p>
    <w:p w:rsidR="00302266" w:rsidRDefault="00302266">
      <w:p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During the Mobilisation Period the Supplier shall undertake the routine examinations and inspections of the Buyer’s Premises and Services necessary to assume its duties.</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pStyle w:val="Heading2"/>
        <w:numPr>
          <w:ilvl w:val="1"/>
          <w:numId w:val="34"/>
        </w:numPr>
        <w:ind w:left="1134" w:hanging="567"/>
      </w:pPr>
      <w:bookmarkStart w:id="38" w:name="_heading=h.4ddeoix" w:colFirst="0" w:colLast="0"/>
      <w:bookmarkEnd w:id="38"/>
      <w:r>
        <w:t>Management Systems during the Mobilisation Period</w:t>
      </w:r>
    </w:p>
    <w:p w:rsidR="00302266" w:rsidRDefault="00302266">
      <w:pPr>
        <w:pBdr>
          <w:top w:val="nil"/>
          <w:left w:val="nil"/>
          <w:bottom w:val="nil"/>
          <w:right w:val="nil"/>
          <w:between w:val="nil"/>
        </w:pBdr>
        <w:spacing w:after="0" w:line="240" w:lineRule="auto"/>
        <w:ind w:left="792"/>
        <w:rPr>
          <w:rFonts w:ascii="Arial" w:eastAsia="Arial" w:hAnsi="Arial" w:cs="Arial"/>
          <w:b/>
          <w:color w:val="000000"/>
          <w:sz w:val="24"/>
          <w:szCs w:val="24"/>
        </w:rPr>
      </w:pPr>
    </w:p>
    <w:p w:rsidR="00302266" w:rsidRDefault="001D4AC4">
      <w:pPr>
        <w:pBdr>
          <w:top w:val="nil"/>
          <w:left w:val="nil"/>
          <w:bottom w:val="nil"/>
          <w:right w:val="nil"/>
          <w:between w:val="nil"/>
        </w:pBdr>
        <w:spacing w:after="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Where required by the Buyer, the Supplier shall: </w:t>
      </w:r>
    </w:p>
    <w:p w:rsidR="00302266" w:rsidRDefault="00302266">
      <w:pPr>
        <w:pBdr>
          <w:top w:val="nil"/>
          <w:left w:val="nil"/>
          <w:bottom w:val="nil"/>
          <w:right w:val="nil"/>
          <w:between w:val="nil"/>
        </w:pBdr>
        <w:spacing w:after="0" w:line="240" w:lineRule="auto"/>
        <w:ind w:left="1224"/>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 xml:space="preserve">Ensure that via Asset Verification or by other means that all Assets held on Buyer Premises are uploaded into a CAFM system, or any alternative system as defined by the Buyer in an Order Contract during </w:t>
      </w:r>
      <w:r>
        <w:rPr>
          <w:rFonts w:ascii="Arial" w:eastAsia="Arial" w:hAnsi="Arial" w:cs="Arial"/>
          <w:color w:val="000000"/>
          <w:sz w:val="24"/>
          <w:szCs w:val="24"/>
        </w:rPr>
        <w:t>the Mobilisation Period;</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 xml:space="preserve">Work with the Incumbent Supplier to facilitate a transfer of all Asset data and historical maintenance data into the new CAFM system, or any alternative system as defined by the Buyer in an Order Contract, during the Mobilisation </w:t>
      </w:r>
      <w:r>
        <w:rPr>
          <w:rFonts w:ascii="Arial" w:eastAsia="Arial" w:hAnsi="Arial" w:cs="Arial"/>
          <w:color w:val="000000"/>
          <w:sz w:val="24"/>
          <w:szCs w:val="24"/>
        </w:rPr>
        <w:t>Period ready for Service Start Date, issuing the Buyer;</w:t>
      </w:r>
    </w:p>
    <w:p w:rsidR="00302266" w:rsidRDefault="00302266">
      <w:pPr>
        <w:pBdr>
          <w:top w:val="nil"/>
          <w:left w:val="nil"/>
          <w:bottom w:val="nil"/>
          <w:right w:val="nil"/>
          <w:between w:val="nil"/>
        </w:pBdr>
        <w:spacing w:after="0" w:line="240" w:lineRule="auto"/>
        <w:ind w:left="1728"/>
        <w:rPr>
          <w:rFonts w:ascii="Arial" w:eastAsia="Arial" w:hAnsi="Arial" w:cs="Arial"/>
          <w:color w:val="000000"/>
          <w:sz w:val="24"/>
          <w:szCs w:val="24"/>
        </w:rPr>
      </w:pPr>
    </w:p>
    <w:p w:rsidR="00302266" w:rsidRDefault="001D4AC4">
      <w:pPr>
        <w:numPr>
          <w:ilvl w:val="4"/>
          <w:numId w:val="34"/>
        </w:numPr>
        <w:pBdr>
          <w:top w:val="nil"/>
          <w:left w:val="nil"/>
          <w:bottom w:val="nil"/>
          <w:right w:val="nil"/>
          <w:between w:val="nil"/>
        </w:pBdr>
        <w:spacing w:after="0" w:line="240" w:lineRule="auto"/>
        <w:ind w:left="2694" w:hanging="1418"/>
        <w:rPr>
          <w:rFonts w:ascii="Arial" w:eastAsia="Arial" w:hAnsi="Arial" w:cs="Arial"/>
          <w:color w:val="000000"/>
          <w:sz w:val="24"/>
          <w:szCs w:val="24"/>
        </w:rPr>
      </w:pPr>
      <w:r>
        <w:rPr>
          <w:rFonts w:ascii="Arial" w:eastAsia="Arial" w:hAnsi="Arial" w:cs="Arial"/>
          <w:color w:val="000000"/>
          <w:sz w:val="24"/>
          <w:szCs w:val="24"/>
        </w:rPr>
        <w:t>A summary of findings;</w:t>
      </w:r>
    </w:p>
    <w:p w:rsidR="00302266" w:rsidRDefault="00302266">
      <w:pPr>
        <w:pBdr>
          <w:top w:val="nil"/>
          <w:left w:val="nil"/>
          <w:bottom w:val="nil"/>
          <w:right w:val="nil"/>
          <w:between w:val="nil"/>
        </w:pBdr>
        <w:spacing w:after="0" w:line="240" w:lineRule="auto"/>
        <w:ind w:left="2694" w:hanging="1418"/>
        <w:rPr>
          <w:rFonts w:ascii="Arial" w:eastAsia="Arial" w:hAnsi="Arial" w:cs="Arial"/>
          <w:color w:val="000000"/>
          <w:sz w:val="24"/>
          <w:szCs w:val="24"/>
        </w:rPr>
      </w:pPr>
    </w:p>
    <w:p w:rsidR="00302266" w:rsidRDefault="001D4AC4">
      <w:pPr>
        <w:numPr>
          <w:ilvl w:val="4"/>
          <w:numId w:val="34"/>
        </w:numPr>
        <w:pBdr>
          <w:top w:val="nil"/>
          <w:left w:val="nil"/>
          <w:bottom w:val="nil"/>
          <w:right w:val="nil"/>
          <w:between w:val="nil"/>
        </w:pBdr>
        <w:spacing w:after="0" w:line="240" w:lineRule="auto"/>
        <w:ind w:left="2694" w:hanging="1418"/>
        <w:rPr>
          <w:rFonts w:ascii="Arial" w:eastAsia="Arial" w:hAnsi="Arial" w:cs="Arial"/>
          <w:color w:val="000000"/>
          <w:sz w:val="24"/>
          <w:szCs w:val="24"/>
        </w:rPr>
      </w:pPr>
      <w:r>
        <w:rPr>
          <w:rFonts w:ascii="Arial" w:eastAsia="Arial" w:hAnsi="Arial" w:cs="Arial"/>
          <w:color w:val="000000"/>
          <w:sz w:val="24"/>
          <w:szCs w:val="24"/>
        </w:rPr>
        <w:t>A proposed project plan; and</w:t>
      </w:r>
    </w:p>
    <w:p w:rsidR="00302266" w:rsidRDefault="00302266">
      <w:pPr>
        <w:pBdr>
          <w:top w:val="nil"/>
          <w:left w:val="nil"/>
          <w:bottom w:val="nil"/>
          <w:right w:val="nil"/>
          <w:between w:val="nil"/>
        </w:pBdr>
        <w:spacing w:after="0" w:line="240" w:lineRule="auto"/>
        <w:ind w:left="2694" w:hanging="1418"/>
        <w:rPr>
          <w:rFonts w:ascii="Arial" w:eastAsia="Arial" w:hAnsi="Arial" w:cs="Arial"/>
          <w:color w:val="000000"/>
          <w:sz w:val="24"/>
          <w:szCs w:val="24"/>
        </w:rPr>
      </w:pPr>
    </w:p>
    <w:p w:rsidR="00302266" w:rsidRDefault="001D4AC4">
      <w:pPr>
        <w:numPr>
          <w:ilvl w:val="4"/>
          <w:numId w:val="34"/>
        </w:numPr>
        <w:pBdr>
          <w:top w:val="nil"/>
          <w:left w:val="nil"/>
          <w:bottom w:val="nil"/>
          <w:right w:val="nil"/>
          <w:between w:val="nil"/>
        </w:pBdr>
        <w:spacing w:after="0" w:line="240" w:lineRule="auto"/>
        <w:ind w:left="2694" w:hanging="1418"/>
        <w:rPr>
          <w:rFonts w:ascii="Arial" w:eastAsia="Arial" w:hAnsi="Arial" w:cs="Arial"/>
          <w:color w:val="000000"/>
          <w:sz w:val="24"/>
          <w:szCs w:val="24"/>
        </w:rPr>
      </w:pPr>
      <w:r>
        <w:rPr>
          <w:rFonts w:ascii="Arial" w:eastAsia="Arial" w:hAnsi="Arial" w:cs="Arial"/>
          <w:color w:val="000000"/>
          <w:sz w:val="24"/>
          <w:szCs w:val="24"/>
        </w:rPr>
        <w:t>An estimate of costs for developing the data held on the CAFM system, or any alternative system as defined by the Buyer in an Order Contract,  so</w:t>
      </w:r>
      <w:r>
        <w:rPr>
          <w:rFonts w:ascii="Arial" w:eastAsia="Arial" w:hAnsi="Arial" w:cs="Arial"/>
          <w:color w:val="000000"/>
          <w:sz w:val="24"/>
          <w:szCs w:val="24"/>
        </w:rPr>
        <w:t xml:space="preserve"> that it is fully compliant with the coding requirements of SFG20, Uniclass 2015 (or later version), NRM3 or other coding standard defined by the Buyer in the Order Procedure.</w:t>
      </w:r>
    </w:p>
    <w:p w:rsidR="00302266" w:rsidRDefault="00302266">
      <w:pPr>
        <w:pBdr>
          <w:top w:val="nil"/>
          <w:left w:val="nil"/>
          <w:bottom w:val="nil"/>
          <w:right w:val="nil"/>
          <w:between w:val="nil"/>
        </w:pBdr>
        <w:spacing w:after="0" w:line="240" w:lineRule="auto"/>
        <w:ind w:left="2232"/>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 xml:space="preserve">Liaise in detail with the Buyer to ensure that its proposed systems can </w:t>
      </w:r>
      <w:r>
        <w:rPr>
          <w:rFonts w:ascii="Arial" w:eastAsia="Arial" w:hAnsi="Arial" w:cs="Arial"/>
          <w:color w:val="000000"/>
          <w:sz w:val="24"/>
          <w:szCs w:val="24"/>
        </w:rPr>
        <w:t>interface with existing systems during the Mobilisation Period;</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Be in continuous contact with the Buyer's IT Supplier for the establishment of the CAFM system, or any alternative system as defined by the Buyer in an Order Contract, and for the provision o</w:t>
      </w:r>
      <w:r>
        <w:rPr>
          <w:rFonts w:ascii="Arial" w:eastAsia="Arial" w:hAnsi="Arial" w:cs="Arial"/>
          <w:color w:val="000000"/>
          <w:sz w:val="24"/>
          <w:szCs w:val="24"/>
        </w:rPr>
        <w:t xml:space="preserve">f information on the Buyer's intranet. </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The Supplier shall provide the CAFM system, or any alternative system as defined by the Buyer in an Order Contract for the Buyer and at the end of the Order Contract Period, or in the event of termination of the Ord</w:t>
      </w:r>
      <w:r>
        <w:rPr>
          <w:rFonts w:ascii="Arial" w:eastAsia="Arial" w:hAnsi="Arial" w:cs="Arial"/>
          <w:color w:val="000000"/>
          <w:sz w:val="24"/>
          <w:szCs w:val="24"/>
        </w:rPr>
        <w:t>er Contract for any reason, ownership of the Buyer's data contained within the CAFM system, or any alternative system as defined by the Buyer in an Order Contract shall remain with the Buyer.</w:t>
      </w: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Be responsible for implementing the full CAFM system, or any alt</w:t>
      </w:r>
      <w:r>
        <w:rPr>
          <w:rFonts w:ascii="Arial" w:eastAsia="Arial" w:hAnsi="Arial" w:cs="Arial"/>
          <w:color w:val="000000"/>
          <w:sz w:val="24"/>
          <w:szCs w:val="24"/>
        </w:rPr>
        <w:t>ernative system as defined by the Buyer in an Order Contract with the assistance of the Buyer's IT Supplier in accordance with the Buyer's requirements as set out in the KPI Requirements, during the Mobilisation Period;</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Ensure that during the Mobilisation</w:t>
      </w:r>
      <w:r>
        <w:rPr>
          <w:rFonts w:ascii="Arial" w:eastAsia="Arial" w:hAnsi="Arial" w:cs="Arial"/>
          <w:color w:val="000000"/>
          <w:sz w:val="24"/>
          <w:szCs w:val="24"/>
        </w:rPr>
        <w:t xml:space="preserve"> Period that all business critical Assets are denoted as critical within the CAFM system, or any alternative system as defined by the Buyer in an Order Contract, to ensure that the correct helpdesk management process is applied. Where this information is n</w:t>
      </w:r>
      <w:r>
        <w:rPr>
          <w:rFonts w:ascii="Arial" w:eastAsia="Arial" w:hAnsi="Arial" w:cs="Arial"/>
          <w:color w:val="000000"/>
          <w:sz w:val="24"/>
          <w:szCs w:val="24"/>
        </w:rPr>
        <w:t>ot available or incomplete, the Supplier shall assess the scope of the Asset and advise the Buyer where there are business critical Assets or Assets requiring maintenance;</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 xml:space="preserve">Ensure that full CAFM system, or any alternative system as defined by the Buyer in </w:t>
      </w:r>
      <w:r>
        <w:rPr>
          <w:rFonts w:ascii="Arial" w:eastAsia="Arial" w:hAnsi="Arial" w:cs="Arial"/>
          <w:color w:val="000000"/>
          <w:sz w:val="24"/>
          <w:szCs w:val="24"/>
        </w:rPr>
        <w:t>an Order Contract, training is provided to all staff, Subcontractors, Buyer Authorised Representatives and other FM Supplier(s) where applicable prior to Service Start Date;</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Ensure that all Supplier helpdesk staff are fully trained and ready to mobilise t</w:t>
      </w:r>
      <w:r>
        <w:rPr>
          <w:rFonts w:ascii="Arial" w:eastAsia="Arial" w:hAnsi="Arial" w:cs="Arial"/>
          <w:color w:val="000000"/>
          <w:sz w:val="24"/>
          <w:szCs w:val="24"/>
        </w:rPr>
        <w:t xml:space="preserve">he helpdesk at the Service Start Date; </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Provide a reasonable quantity of user licences for the Buyer, which shall be transferable, where the CAFM system, or any alternative system as defined by the Buyer in an Order Contract, is provided by the Supplier;</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 xml:space="preserve">Ensure that all appropriate information required for a successful mobilisation and transition of Service Delivery is obtained from the Incumbent Supplier before the Service Start Date;  </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 xml:space="preserve">Ensure a timely build of all IT platforms in their CAFM system, or </w:t>
      </w:r>
      <w:r>
        <w:rPr>
          <w:rFonts w:ascii="Arial" w:eastAsia="Arial" w:hAnsi="Arial" w:cs="Arial"/>
          <w:color w:val="000000"/>
          <w:sz w:val="24"/>
          <w:szCs w:val="24"/>
        </w:rPr>
        <w:t>any alternative system as defined by the Buyer in an Order Contract,  to meet the requirements triggered by the Service Start Date of the Order Contract;</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 xml:space="preserve">Ensure the CAFM system, or any alternative system as defined by the Buyer in an Order Contract,  can </w:t>
      </w:r>
      <w:r>
        <w:rPr>
          <w:rFonts w:ascii="Arial" w:eastAsia="Arial" w:hAnsi="Arial" w:cs="Arial"/>
          <w:color w:val="000000"/>
          <w:sz w:val="24"/>
          <w:szCs w:val="24"/>
        </w:rPr>
        <w:t xml:space="preserve">produce all reports required under the MI Reporting Template as provided at DPS Schedule 5 - </w:t>
      </w:r>
      <w:r>
        <w:rPr>
          <w:rFonts w:ascii="Arial" w:eastAsia="Arial" w:hAnsi="Arial" w:cs="Arial"/>
          <w:sz w:val="24"/>
          <w:szCs w:val="24"/>
        </w:rPr>
        <w:t>Management Levy and Information</w:t>
      </w:r>
      <w:r>
        <w:rPr>
          <w:rFonts w:ascii="Arial" w:eastAsia="Arial" w:hAnsi="Arial" w:cs="Arial"/>
          <w:color w:val="000000"/>
          <w:sz w:val="24"/>
          <w:szCs w:val="24"/>
        </w:rPr>
        <w:t>, and information from the Service Start Date;</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 xml:space="preserve">Ensure the format, standard and frequency of reporting is developed and agreed with </w:t>
      </w:r>
      <w:r>
        <w:rPr>
          <w:rFonts w:ascii="Arial" w:eastAsia="Arial" w:hAnsi="Arial" w:cs="Arial"/>
          <w:color w:val="000000"/>
          <w:sz w:val="24"/>
          <w:szCs w:val="24"/>
        </w:rPr>
        <w:t>the Buyer and any other FM Supplier(s) where applicable, and Delivered in accordance with their requirements;</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Ensure that the full reporting capability is fully functional within the CAFM system,  or any alternative system as defined by the Buyer in an Or</w:t>
      </w:r>
      <w:r>
        <w:rPr>
          <w:rFonts w:ascii="Arial" w:eastAsia="Arial" w:hAnsi="Arial" w:cs="Arial"/>
          <w:color w:val="000000"/>
          <w:sz w:val="24"/>
          <w:szCs w:val="24"/>
        </w:rPr>
        <w:t>der Contract, at Service Start Date to enable the Supplier to report against their contractual performance measures;</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Ensure that at Service Start Date it has the ability to report on the Supplier performance;</w:t>
      </w:r>
    </w:p>
    <w:p w:rsidR="00302266" w:rsidRDefault="00302266">
      <w:pPr>
        <w:pBdr>
          <w:top w:val="nil"/>
          <w:left w:val="nil"/>
          <w:bottom w:val="nil"/>
          <w:right w:val="nil"/>
          <w:between w:val="nil"/>
        </w:pBdr>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 xml:space="preserve">Ensure that the information required to </w:t>
      </w:r>
      <w:r>
        <w:rPr>
          <w:rFonts w:ascii="Arial" w:eastAsia="Arial" w:hAnsi="Arial" w:cs="Arial"/>
          <w:color w:val="000000"/>
          <w:sz w:val="24"/>
          <w:szCs w:val="24"/>
        </w:rPr>
        <w:t>report its KPIs is contained within the CAFM system, or any alternative system as defined by the Buyer in an Order Contract;</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Ensure that all Assets are referenced in two (2) hierarchical structures to include Service type and location; and</w:t>
      </w:r>
    </w:p>
    <w:p w:rsidR="00302266" w:rsidRDefault="00302266">
      <w:pPr>
        <w:pBdr>
          <w:top w:val="nil"/>
          <w:left w:val="nil"/>
          <w:bottom w:val="nil"/>
          <w:right w:val="nil"/>
          <w:between w:val="nil"/>
        </w:pBdr>
        <w:spacing w:after="0" w:line="240" w:lineRule="auto"/>
        <w:ind w:left="1560" w:hanging="993"/>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560" w:hanging="993"/>
        <w:rPr>
          <w:rFonts w:ascii="Arial" w:eastAsia="Arial" w:hAnsi="Arial" w:cs="Arial"/>
          <w:color w:val="000000"/>
          <w:sz w:val="24"/>
          <w:szCs w:val="24"/>
        </w:rPr>
      </w:pPr>
      <w:r>
        <w:rPr>
          <w:rFonts w:ascii="Arial" w:eastAsia="Arial" w:hAnsi="Arial" w:cs="Arial"/>
          <w:color w:val="000000"/>
          <w:sz w:val="24"/>
          <w:szCs w:val="24"/>
        </w:rPr>
        <w:t>Ensure that at</w:t>
      </w:r>
      <w:r>
        <w:rPr>
          <w:rFonts w:ascii="Arial" w:eastAsia="Arial" w:hAnsi="Arial" w:cs="Arial"/>
          <w:color w:val="000000"/>
          <w:sz w:val="24"/>
          <w:szCs w:val="24"/>
        </w:rPr>
        <w:t xml:space="preserve"> the end of the Mobilisation Period or on a date specified by the Buyer in the Order Procedure that the CAFM system, or any alternative system as defined by the Buyer in an Order Contract, has the ability to perform all Services within the CAFM system, or </w:t>
      </w:r>
      <w:r>
        <w:rPr>
          <w:rFonts w:ascii="Arial" w:eastAsia="Arial" w:hAnsi="Arial" w:cs="Arial"/>
          <w:color w:val="000000"/>
          <w:sz w:val="24"/>
          <w:szCs w:val="24"/>
        </w:rPr>
        <w:t>any alternative system as defined by the Buyer in an Order Contract. The Supplier shall be responsible for undertaking all functionality tests of the CAFM system, or any alternative system as defined by the Buyer in an Order Contract, and for presenting th</w:t>
      </w:r>
      <w:r>
        <w:rPr>
          <w:rFonts w:ascii="Arial" w:eastAsia="Arial" w:hAnsi="Arial" w:cs="Arial"/>
          <w:color w:val="000000"/>
          <w:sz w:val="24"/>
          <w:szCs w:val="24"/>
        </w:rPr>
        <w:t>is to the Buyer during the Mobilisation Period for Buyer Approval. These tests shall include but not be limited to:</w:t>
      </w:r>
    </w:p>
    <w:p w:rsidR="00302266" w:rsidRDefault="00302266">
      <w:pPr>
        <w:pBdr>
          <w:top w:val="nil"/>
          <w:left w:val="nil"/>
          <w:bottom w:val="nil"/>
          <w:right w:val="nil"/>
          <w:between w:val="nil"/>
        </w:pBdr>
        <w:spacing w:after="0" w:line="240" w:lineRule="auto"/>
        <w:ind w:left="1224"/>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Ensuring synergies with Buyer IT systems are fully operational;  </w:t>
      </w:r>
    </w:p>
    <w:p w:rsidR="00302266" w:rsidRDefault="00302266">
      <w:pPr>
        <w:pBdr>
          <w:top w:val="nil"/>
          <w:left w:val="nil"/>
          <w:bottom w:val="nil"/>
          <w:right w:val="nil"/>
          <w:between w:val="nil"/>
        </w:pBdr>
        <w:spacing w:after="0" w:line="240" w:lineRule="auto"/>
        <w:ind w:left="2268" w:hanging="1276"/>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task management capability, ensuring that all tasks are capable to being tracked throughout their full lifecycle; </w:t>
      </w:r>
    </w:p>
    <w:p w:rsidR="00302266" w:rsidRDefault="00302266">
      <w:pPr>
        <w:pBdr>
          <w:top w:val="nil"/>
          <w:left w:val="nil"/>
          <w:bottom w:val="nil"/>
          <w:right w:val="nil"/>
          <w:between w:val="nil"/>
        </w:pBdr>
        <w:spacing w:after="0" w:line="240" w:lineRule="auto"/>
        <w:ind w:left="2268" w:hanging="1276"/>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Ensuring effective linkages across parent and child tasks;</w:t>
      </w:r>
    </w:p>
    <w:p w:rsidR="00302266" w:rsidRDefault="001D4AC4">
      <w:p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 </w:t>
      </w: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Ensuring effective complaints management processes; </w:t>
      </w:r>
    </w:p>
    <w:p w:rsidR="00302266" w:rsidRDefault="00302266">
      <w:pPr>
        <w:pBdr>
          <w:top w:val="nil"/>
          <w:left w:val="nil"/>
          <w:bottom w:val="nil"/>
          <w:right w:val="nil"/>
          <w:between w:val="nil"/>
        </w:pBdr>
        <w:spacing w:after="0" w:line="240" w:lineRule="auto"/>
        <w:ind w:left="2268" w:hanging="1276"/>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Ensuring financial reporting regimes are in place; </w:t>
      </w:r>
    </w:p>
    <w:p w:rsidR="00302266" w:rsidRDefault="00302266">
      <w:pPr>
        <w:pBdr>
          <w:top w:val="nil"/>
          <w:left w:val="nil"/>
          <w:bottom w:val="nil"/>
          <w:right w:val="nil"/>
          <w:between w:val="nil"/>
        </w:pBdr>
        <w:spacing w:after="0" w:line="240" w:lineRule="auto"/>
        <w:ind w:left="2268" w:hanging="1276"/>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Automated performance reporting regimes are in place (e.g. statutory compliance status, Billable Works performance status etc.); </w:t>
      </w:r>
    </w:p>
    <w:p w:rsidR="00302266" w:rsidRDefault="00302266">
      <w:pPr>
        <w:pBdr>
          <w:top w:val="nil"/>
          <w:left w:val="nil"/>
          <w:bottom w:val="nil"/>
          <w:right w:val="nil"/>
          <w:between w:val="nil"/>
        </w:pBdr>
        <w:spacing w:after="0" w:line="240" w:lineRule="auto"/>
        <w:ind w:left="2268" w:hanging="1276"/>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Ensuring capability to issue automated updates and alerts to customers i</w:t>
      </w:r>
      <w:r>
        <w:rPr>
          <w:rFonts w:ascii="Arial" w:eastAsia="Arial" w:hAnsi="Arial" w:cs="Arial"/>
          <w:color w:val="000000"/>
          <w:sz w:val="24"/>
          <w:szCs w:val="24"/>
        </w:rPr>
        <w:t xml:space="preserve">n relation to tasks logged on the system are fully operational;  </w:t>
      </w:r>
    </w:p>
    <w:p w:rsidR="00302266" w:rsidRDefault="00302266">
      <w:pPr>
        <w:pBdr>
          <w:top w:val="nil"/>
          <w:left w:val="nil"/>
          <w:bottom w:val="nil"/>
          <w:right w:val="nil"/>
          <w:between w:val="nil"/>
        </w:pBdr>
        <w:spacing w:after="0" w:line="240" w:lineRule="auto"/>
        <w:ind w:left="2268" w:hanging="1276"/>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Effective scheduling of all Planned Preventative Maintenance tasks in accordance with the defined PPM regime (e.g. SFG20); </w:t>
      </w:r>
    </w:p>
    <w:p w:rsidR="00302266" w:rsidRDefault="00302266">
      <w:pPr>
        <w:pBdr>
          <w:top w:val="nil"/>
          <w:left w:val="nil"/>
          <w:bottom w:val="nil"/>
          <w:right w:val="nil"/>
          <w:between w:val="nil"/>
        </w:pBdr>
        <w:spacing w:after="0" w:line="240" w:lineRule="auto"/>
        <w:ind w:left="2268" w:hanging="1276"/>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Effective Asset tagging, including processes associated with the</w:t>
      </w:r>
      <w:r>
        <w:rPr>
          <w:rFonts w:ascii="Arial" w:eastAsia="Arial" w:hAnsi="Arial" w:cs="Arial"/>
          <w:color w:val="000000"/>
          <w:sz w:val="24"/>
          <w:szCs w:val="24"/>
        </w:rPr>
        <w:t xml:space="preserve"> installation and removal of Assets;  </w:t>
      </w:r>
    </w:p>
    <w:p w:rsidR="00302266" w:rsidRDefault="001D4AC4">
      <w:p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 </w:t>
      </w: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Ensure KPI performance monitoring reporting; and  </w:t>
      </w: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Capability to store all forms of the Buyer's analytical data and electronic media.</w:t>
      </w:r>
    </w:p>
    <w:p w:rsidR="00302266" w:rsidRDefault="001D4AC4">
      <w:p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 xml:space="preserve"> </w:t>
      </w:r>
    </w:p>
    <w:p w:rsidR="00302266" w:rsidRDefault="001D4AC4">
      <w:pPr>
        <w:numPr>
          <w:ilvl w:val="3"/>
          <w:numId w:val="34"/>
        </w:numPr>
        <w:pBdr>
          <w:top w:val="nil"/>
          <w:left w:val="nil"/>
          <w:bottom w:val="nil"/>
          <w:right w:val="nil"/>
          <w:between w:val="nil"/>
        </w:pBdr>
        <w:spacing w:after="0" w:line="240" w:lineRule="auto"/>
        <w:ind w:left="2268" w:hanging="1276"/>
        <w:rPr>
          <w:rFonts w:ascii="Arial" w:eastAsia="Arial" w:hAnsi="Arial" w:cs="Arial"/>
          <w:color w:val="000000"/>
          <w:sz w:val="24"/>
          <w:szCs w:val="24"/>
        </w:rPr>
      </w:pPr>
      <w:r>
        <w:rPr>
          <w:rFonts w:ascii="Arial" w:eastAsia="Arial" w:hAnsi="Arial" w:cs="Arial"/>
          <w:color w:val="000000"/>
          <w:sz w:val="24"/>
          <w:szCs w:val="24"/>
        </w:rPr>
        <w:t>Further details of the scope of the functionality tests will be provided by the</w:t>
      </w:r>
      <w:r>
        <w:rPr>
          <w:rFonts w:ascii="Arial" w:eastAsia="Arial" w:hAnsi="Arial" w:cs="Arial"/>
          <w:color w:val="000000"/>
          <w:sz w:val="24"/>
          <w:szCs w:val="24"/>
        </w:rPr>
        <w:t xml:space="preserve"> Buyer in the Order Procedure.</w:t>
      </w:r>
    </w:p>
    <w:p w:rsidR="00302266" w:rsidRDefault="00302266">
      <w:pPr>
        <w:pBdr>
          <w:top w:val="nil"/>
          <w:left w:val="nil"/>
          <w:bottom w:val="nil"/>
          <w:right w:val="nil"/>
          <w:between w:val="nil"/>
        </w:pBdr>
        <w:spacing w:after="0" w:line="240" w:lineRule="auto"/>
        <w:ind w:left="1440"/>
        <w:jc w:val="both"/>
        <w:rPr>
          <w:rFonts w:ascii="Arial" w:eastAsia="Arial" w:hAnsi="Arial" w:cs="Arial"/>
          <w:color w:val="000000"/>
          <w:sz w:val="24"/>
          <w:szCs w:val="24"/>
        </w:rPr>
      </w:pPr>
    </w:p>
    <w:p w:rsidR="00302266" w:rsidRDefault="001D4AC4">
      <w:pPr>
        <w:pStyle w:val="Heading2"/>
        <w:numPr>
          <w:ilvl w:val="1"/>
          <w:numId w:val="34"/>
        </w:numPr>
        <w:ind w:left="1134" w:hanging="567"/>
      </w:pPr>
      <w:bookmarkStart w:id="39" w:name="_heading=h.2sioyqq" w:colFirst="0" w:colLast="0"/>
      <w:bookmarkEnd w:id="39"/>
      <w:r>
        <w:t xml:space="preserve">Security during the Mobilisation Period </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r>
        <w:rPr>
          <w:rFonts w:ascii="Arial" w:eastAsia="Arial" w:hAnsi="Arial" w:cs="Arial"/>
          <w:color w:val="000000"/>
          <w:sz w:val="24"/>
          <w:szCs w:val="24"/>
        </w:rPr>
        <w:t xml:space="preserve">The Supplier shall note that it is incumbent upon them to understand the lead-in period for security clearances and ensure that all Supplier Staff have the necessary security </w:t>
      </w:r>
      <w:r>
        <w:rPr>
          <w:rFonts w:ascii="Arial" w:eastAsia="Arial" w:hAnsi="Arial" w:cs="Arial"/>
          <w:color w:val="000000"/>
          <w:sz w:val="24"/>
          <w:szCs w:val="24"/>
        </w:rPr>
        <w:t>clearance in place before the Service Start Date. The Supplier shall ensure that this is reflected in their Mobilisation Plans.</w:t>
      </w:r>
    </w:p>
    <w:p w:rsidR="00302266" w:rsidRDefault="00302266">
      <w:p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that all Supplier Staff and Subcontractors do not access the Buyer's IT systems, or any IT systems </w:t>
      </w:r>
      <w:r>
        <w:rPr>
          <w:rFonts w:ascii="Arial" w:eastAsia="Arial" w:hAnsi="Arial" w:cs="Arial"/>
          <w:color w:val="000000"/>
          <w:sz w:val="24"/>
          <w:szCs w:val="24"/>
        </w:rPr>
        <w:t>linked to the Buyer's, unless they have satisfied the Buyer's security requirements.</w:t>
      </w:r>
    </w:p>
    <w:p w:rsidR="00302266" w:rsidRDefault="00302266">
      <w:p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r>
        <w:rPr>
          <w:rFonts w:ascii="Arial" w:eastAsia="Arial" w:hAnsi="Arial" w:cs="Arial"/>
          <w:color w:val="000000"/>
          <w:sz w:val="24"/>
          <w:szCs w:val="24"/>
        </w:rPr>
        <w:t>The Supplier shall be responsible for providing all necessary information to the Buyer to facilitate security clearances for Supplier Staff and Subcontractors in accordan</w:t>
      </w:r>
      <w:r>
        <w:rPr>
          <w:rFonts w:ascii="Arial" w:eastAsia="Arial" w:hAnsi="Arial" w:cs="Arial"/>
          <w:color w:val="000000"/>
          <w:sz w:val="24"/>
          <w:szCs w:val="24"/>
        </w:rPr>
        <w:t>ce with the Buyer's requirements.</w:t>
      </w:r>
    </w:p>
    <w:p w:rsidR="00302266" w:rsidRDefault="00302266">
      <w:p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r>
        <w:rPr>
          <w:rFonts w:ascii="Arial" w:eastAsia="Arial" w:hAnsi="Arial" w:cs="Arial"/>
          <w:color w:val="000000"/>
          <w:sz w:val="24"/>
          <w:szCs w:val="24"/>
        </w:rPr>
        <w:t>The Supplier shall provide the names of all Supplier Staff and Subcontractors and inform the Buyer of any alterations and additions as they take place throughout the Order Contract.</w:t>
      </w:r>
    </w:p>
    <w:p w:rsidR="00302266" w:rsidRDefault="00302266">
      <w:p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that all </w:t>
      </w:r>
      <w:r>
        <w:rPr>
          <w:rFonts w:ascii="Arial" w:eastAsia="Arial" w:hAnsi="Arial" w:cs="Arial"/>
          <w:color w:val="000000"/>
          <w:sz w:val="24"/>
          <w:szCs w:val="24"/>
        </w:rPr>
        <w:t xml:space="preserve">Supplier Staff and Subcontractors requiring access to the Buyer’s Premises have the appropriate security clearance. It is the Supplier's responsibility to establish whether or not the level of clearance will be sufficient for access. Unless prior Approval </w:t>
      </w:r>
      <w:r>
        <w:rPr>
          <w:rFonts w:ascii="Arial" w:eastAsia="Arial" w:hAnsi="Arial" w:cs="Arial"/>
          <w:color w:val="000000"/>
          <w:sz w:val="24"/>
          <w:szCs w:val="24"/>
        </w:rPr>
        <w:t>has been received from the Buyer, the Supplier shall be responsible for meeting the costs associated with the provision of security cleared escort Services.</w:t>
      </w:r>
    </w:p>
    <w:p w:rsidR="00302266" w:rsidRDefault="00302266">
      <w:p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r>
        <w:rPr>
          <w:rFonts w:ascii="Arial" w:eastAsia="Arial" w:hAnsi="Arial" w:cs="Arial"/>
          <w:color w:val="000000"/>
          <w:sz w:val="24"/>
          <w:szCs w:val="24"/>
        </w:rPr>
        <w:t xml:space="preserve">If a property requires Supplier Staff or Subcontractors to be accompanied by the Buyer Authorised </w:t>
      </w:r>
      <w:r>
        <w:rPr>
          <w:rFonts w:ascii="Arial" w:eastAsia="Arial" w:hAnsi="Arial" w:cs="Arial"/>
          <w:color w:val="000000"/>
          <w:sz w:val="24"/>
          <w:szCs w:val="24"/>
        </w:rPr>
        <w:t>Representative, the Buyer must be given reasonable notice of such a requirement, except in the case of emergency access.</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pStyle w:val="Heading2"/>
        <w:numPr>
          <w:ilvl w:val="1"/>
          <w:numId w:val="34"/>
        </w:numPr>
        <w:ind w:left="1134" w:hanging="567"/>
      </w:pPr>
      <w:bookmarkStart w:id="40" w:name="_heading=h.17nz8yj" w:colFirst="0" w:colLast="0"/>
      <w:bookmarkEnd w:id="40"/>
      <w:r>
        <w:t xml:space="preserve">PPM during the Mobilisation Period </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r>
        <w:rPr>
          <w:rFonts w:ascii="Arial" w:eastAsia="Arial" w:hAnsi="Arial" w:cs="Arial"/>
          <w:color w:val="000000"/>
          <w:sz w:val="24"/>
          <w:szCs w:val="24"/>
        </w:rPr>
        <w:t>The Supplier shall detail in a SDP any specific requirements of the Buyer during the Mobilisation</w:t>
      </w:r>
      <w:r>
        <w:rPr>
          <w:rFonts w:ascii="Arial" w:eastAsia="Arial" w:hAnsi="Arial" w:cs="Arial"/>
          <w:color w:val="000000"/>
          <w:sz w:val="24"/>
          <w:szCs w:val="24"/>
        </w:rPr>
        <w:t xml:space="preserve"> Period including the creation of a PPM schedule. The SDP shall be presented to the Buyer and agreed with them.</w:t>
      </w:r>
    </w:p>
    <w:p w:rsidR="00302266" w:rsidRDefault="00302266">
      <w:pPr>
        <w:pBdr>
          <w:top w:val="nil"/>
          <w:left w:val="nil"/>
          <w:bottom w:val="nil"/>
          <w:right w:val="nil"/>
          <w:between w:val="nil"/>
        </w:pBdr>
        <w:spacing w:after="0" w:line="240" w:lineRule="auto"/>
        <w:ind w:left="1276" w:hanging="851"/>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1"/>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that for all Buyer Premises, a fully compliant and accurate PPM schedule, which plans all required maintenance </w:t>
      </w:r>
      <w:r>
        <w:rPr>
          <w:rFonts w:ascii="Arial" w:eastAsia="Arial" w:hAnsi="Arial" w:cs="Arial"/>
          <w:color w:val="000000"/>
          <w:sz w:val="24"/>
          <w:szCs w:val="24"/>
        </w:rPr>
        <w:t>activities for the first twelve (12) Months of the Order Contract, is uploaded to the CAFM system, or any alternative system as defined by the Buyer in an Order Contract.</w:t>
      </w:r>
    </w:p>
    <w:p w:rsidR="00302266" w:rsidRDefault="00302266">
      <w:pPr>
        <w:pBdr>
          <w:top w:val="nil"/>
          <w:left w:val="nil"/>
          <w:bottom w:val="nil"/>
          <w:right w:val="nil"/>
          <w:between w:val="nil"/>
        </w:pBdr>
        <w:spacing w:after="0" w:line="240" w:lineRule="auto"/>
        <w:jc w:val="both"/>
        <w:rPr>
          <w:rFonts w:ascii="Arial" w:eastAsia="Arial" w:hAnsi="Arial" w:cs="Arial"/>
          <w:b/>
          <w:color w:val="000000"/>
          <w:sz w:val="24"/>
          <w:szCs w:val="24"/>
        </w:rPr>
      </w:pPr>
    </w:p>
    <w:p w:rsidR="00302266" w:rsidRDefault="001D4AC4">
      <w:pPr>
        <w:pStyle w:val="Heading2"/>
        <w:numPr>
          <w:ilvl w:val="1"/>
          <w:numId w:val="34"/>
        </w:numPr>
        <w:ind w:left="1134" w:hanging="567"/>
      </w:pPr>
      <w:bookmarkStart w:id="41" w:name="_heading=h.3rnmrmc" w:colFirst="0" w:colLast="0"/>
      <w:bookmarkEnd w:id="41"/>
      <w:r>
        <w:t>Data Validation</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0"/>
        <w:jc w:val="both"/>
        <w:rPr>
          <w:rFonts w:ascii="Arial" w:eastAsia="Arial" w:hAnsi="Arial" w:cs="Arial"/>
          <w:color w:val="000000"/>
          <w:sz w:val="24"/>
          <w:szCs w:val="24"/>
        </w:rPr>
      </w:pPr>
      <w:r>
        <w:rPr>
          <w:rFonts w:ascii="Arial" w:eastAsia="Arial" w:hAnsi="Arial" w:cs="Arial"/>
          <w:color w:val="000000"/>
          <w:sz w:val="24"/>
          <w:szCs w:val="24"/>
        </w:rPr>
        <w:t>The Supplier shall be responsible for undertaking a Data Validation Audit of the Due Diligence Information during the Mobilisation Period across all Buyer Premises to ensure that potential errors, inaccuracies or omissions in the Service data issued by the</w:t>
      </w:r>
      <w:r>
        <w:rPr>
          <w:rFonts w:ascii="Arial" w:eastAsia="Arial" w:hAnsi="Arial" w:cs="Arial"/>
          <w:color w:val="000000"/>
          <w:sz w:val="24"/>
          <w:szCs w:val="24"/>
        </w:rPr>
        <w:t xml:space="preserve"> outgoing Supplier are identified. The activities shall include but not be limited to: </w:t>
      </w:r>
    </w:p>
    <w:p w:rsidR="00302266" w:rsidRDefault="00302266">
      <w:pPr>
        <w:pBdr>
          <w:top w:val="nil"/>
          <w:left w:val="nil"/>
          <w:bottom w:val="nil"/>
          <w:right w:val="nil"/>
          <w:between w:val="nil"/>
        </w:pBdr>
        <w:spacing w:after="0" w:line="240" w:lineRule="auto"/>
        <w:ind w:left="1224"/>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review of the frequencies of PPM activities to ensure they align with the requirement of SFG20, or the requirements specified by the Buyer in the Order Procedure.</w:t>
      </w:r>
    </w:p>
    <w:p w:rsidR="00302266" w:rsidRDefault="00302266">
      <w:p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r>
        <w:rPr>
          <w:rFonts w:ascii="Arial" w:eastAsia="Arial" w:hAnsi="Arial" w:cs="Arial"/>
          <w:color w:val="000000"/>
          <w:sz w:val="24"/>
          <w:szCs w:val="24"/>
        </w:rPr>
        <w:t xml:space="preserve">a review of the accuracy of the levels of statutory Compliance Reported by the outgoing Supplier; </w:t>
      </w:r>
    </w:p>
    <w:p w:rsidR="00302266" w:rsidRDefault="00302266">
      <w:p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r>
        <w:rPr>
          <w:rFonts w:ascii="Arial" w:eastAsia="Arial" w:hAnsi="Arial" w:cs="Arial"/>
          <w:color w:val="000000"/>
          <w:sz w:val="24"/>
          <w:szCs w:val="24"/>
        </w:rPr>
        <w:t>a review of the requirements associated with the Buyer's Landlord lease requirements, memorandum of terms of occupancy (MOTO, agreements) and / or tenants o</w:t>
      </w:r>
      <w:r>
        <w:rPr>
          <w:rFonts w:ascii="Arial" w:eastAsia="Arial" w:hAnsi="Arial" w:cs="Arial"/>
          <w:color w:val="000000"/>
          <w:sz w:val="24"/>
          <w:szCs w:val="24"/>
        </w:rPr>
        <w:t xml:space="preserve">f Buyer Premises requirements to ensure they are accurately reflected within the PPM schedules; </w:t>
      </w:r>
    </w:p>
    <w:p w:rsidR="00302266" w:rsidRDefault="00302266">
      <w:p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r>
        <w:rPr>
          <w:rFonts w:ascii="Arial" w:eastAsia="Arial" w:hAnsi="Arial" w:cs="Arial"/>
          <w:color w:val="000000"/>
          <w:sz w:val="24"/>
          <w:szCs w:val="24"/>
        </w:rPr>
        <w:t>a review of the PPM tasks not covered under / by SFG20 (e.g. bespoke SFG20 task schedules, tasks managed in accordance with best practice guidelines, Buyer de</w:t>
      </w:r>
      <w:r>
        <w:rPr>
          <w:rFonts w:ascii="Arial" w:eastAsia="Arial" w:hAnsi="Arial" w:cs="Arial"/>
          <w:color w:val="000000"/>
          <w:sz w:val="24"/>
          <w:szCs w:val="24"/>
        </w:rPr>
        <w:t xml:space="preserve">fined PPM specifications and / or to meet manufacturer's </w:t>
      </w:r>
      <w:r>
        <w:rPr>
          <w:rFonts w:ascii="Arial" w:eastAsia="Arial" w:hAnsi="Arial" w:cs="Arial"/>
          <w:sz w:val="24"/>
          <w:szCs w:val="24"/>
        </w:rPr>
        <w:t>recommendations</w:t>
      </w:r>
      <w:r>
        <w:rPr>
          <w:rFonts w:ascii="Arial" w:eastAsia="Arial" w:hAnsi="Arial" w:cs="Arial"/>
          <w:color w:val="000000"/>
          <w:sz w:val="24"/>
          <w:szCs w:val="24"/>
        </w:rPr>
        <w:t xml:space="preserve">) to ensure they are accurately captured within the CAFM system, or any alternative system as defined by the Buyer in an Order Contract, and have been assigned the appropriate bespoke </w:t>
      </w:r>
      <w:r>
        <w:rPr>
          <w:rFonts w:ascii="Arial" w:eastAsia="Arial" w:hAnsi="Arial" w:cs="Arial"/>
          <w:color w:val="000000"/>
          <w:sz w:val="24"/>
          <w:szCs w:val="24"/>
        </w:rPr>
        <w:t>PPM regimes to guarantee statutory compliance;</w:t>
      </w:r>
    </w:p>
    <w:p w:rsidR="00302266" w:rsidRDefault="00302266">
      <w:p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r>
        <w:rPr>
          <w:rFonts w:ascii="Arial" w:eastAsia="Arial" w:hAnsi="Arial" w:cs="Arial"/>
          <w:color w:val="000000"/>
          <w:sz w:val="24"/>
          <w:szCs w:val="24"/>
        </w:rPr>
        <w:t>a review of all PPM activities associated with existing warranties to ensure the requirements are accurately captured within the CAFM system, or any alternative system as defined by the Buyer in an Order Cont</w:t>
      </w:r>
      <w:r>
        <w:rPr>
          <w:rFonts w:ascii="Arial" w:eastAsia="Arial" w:hAnsi="Arial" w:cs="Arial"/>
          <w:color w:val="000000"/>
          <w:sz w:val="24"/>
          <w:szCs w:val="24"/>
        </w:rPr>
        <w:t>ract and have been assigned the appropriate bespoke PPM regime to avoid any potential risk of negating existing warranties and to guarantee statutory compliance.</w:t>
      </w:r>
    </w:p>
    <w:p w:rsidR="00302266" w:rsidRDefault="00302266">
      <w:p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r>
        <w:rPr>
          <w:rFonts w:ascii="Arial" w:eastAsia="Arial" w:hAnsi="Arial" w:cs="Arial"/>
          <w:color w:val="000000"/>
          <w:sz w:val="24"/>
          <w:szCs w:val="24"/>
        </w:rPr>
        <w:t>a review of the Buyer's Forward Maintenance Register/s; and</w:t>
      </w:r>
    </w:p>
    <w:p w:rsidR="00302266" w:rsidRDefault="00302266">
      <w:p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2268" w:hanging="1275"/>
        <w:jc w:val="both"/>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review of the Buyer's Planned </w:t>
      </w:r>
      <w:r>
        <w:rPr>
          <w:rFonts w:ascii="Arial" w:eastAsia="Arial" w:hAnsi="Arial" w:cs="Arial"/>
          <w:color w:val="000000"/>
          <w:sz w:val="24"/>
          <w:szCs w:val="24"/>
        </w:rPr>
        <w:t>Preventative Maintenance, reactive work and projects backlog/s.</w:t>
      </w:r>
    </w:p>
    <w:p w:rsidR="00302266" w:rsidRDefault="00302266">
      <w:pPr>
        <w:pBdr>
          <w:top w:val="nil"/>
          <w:left w:val="nil"/>
          <w:bottom w:val="nil"/>
          <w:right w:val="nil"/>
          <w:between w:val="nil"/>
        </w:pBdr>
        <w:spacing w:after="0" w:line="240" w:lineRule="auto"/>
        <w:ind w:left="1224"/>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709"/>
        <w:jc w:val="both"/>
        <w:rPr>
          <w:rFonts w:ascii="Arial" w:eastAsia="Arial" w:hAnsi="Arial" w:cs="Arial"/>
          <w:color w:val="000000"/>
          <w:sz w:val="24"/>
          <w:szCs w:val="24"/>
        </w:rPr>
      </w:pPr>
      <w:r>
        <w:rPr>
          <w:rFonts w:ascii="Arial" w:eastAsia="Arial" w:hAnsi="Arial" w:cs="Arial"/>
          <w:color w:val="000000"/>
          <w:sz w:val="24"/>
          <w:szCs w:val="24"/>
        </w:rPr>
        <w:t>Upon completion of the Data Validation Audit, the Supplier shall produce and submit a Data Validation Report detailing findings and remedial action required to ensure compliance with the Buyer’s statutory and/or insurance obligations. This shall include de</w:t>
      </w:r>
      <w:r>
        <w:rPr>
          <w:rFonts w:ascii="Arial" w:eastAsia="Arial" w:hAnsi="Arial" w:cs="Arial"/>
          <w:color w:val="000000"/>
          <w:sz w:val="24"/>
          <w:szCs w:val="24"/>
        </w:rPr>
        <w:t xml:space="preserve">tailed proposals on the management of backlogs where they exist. The Supplier shall include costs for the provision of this Data Validation Audit within their mobilisation costs. </w:t>
      </w:r>
    </w:p>
    <w:p w:rsidR="00302266" w:rsidRDefault="00302266">
      <w:pPr>
        <w:pBdr>
          <w:top w:val="nil"/>
          <w:left w:val="nil"/>
          <w:bottom w:val="nil"/>
          <w:right w:val="nil"/>
          <w:between w:val="nil"/>
        </w:pBdr>
        <w:spacing w:after="0" w:line="240" w:lineRule="auto"/>
        <w:jc w:val="both"/>
        <w:rPr>
          <w:rFonts w:ascii="Arial" w:eastAsia="Arial" w:hAnsi="Arial" w:cs="Arial"/>
          <w:b/>
          <w:color w:val="000000"/>
          <w:sz w:val="24"/>
          <w:szCs w:val="24"/>
        </w:rPr>
      </w:pPr>
    </w:p>
    <w:p w:rsidR="00302266" w:rsidRDefault="001D4AC4">
      <w:pPr>
        <w:pStyle w:val="Heading2"/>
        <w:numPr>
          <w:ilvl w:val="1"/>
          <w:numId w:val="34"/>
        </w:numPr>
        <w:ind w:left="1134" w:hanging="567"/>
      </w:pPr>
      <w:bookmarkStart w:id="42" w:name="_heading=h.26sx1u5" w:colFirst="0" w:colLast="0"/>
      <w:bookmarkEnd w:id="42"/>
      <w:r>
        <w:t xml:space="preserve">Asset Verification </w:t>
      </w:r>
    </w:p>
    <w:p w:rsidR="00302266" w:rsidRDefault="00302266">
      <w:pPr>
        <w:pBdr>
          <w:top w:val="nil"/>
          <w:left w:val="nil"/>
          <w:bottom w:val="nil"/>
          <w:right w:val="nil"/>
          <w:between w:val="nil"/>
        </w:pBdr>
        <w:spacing w:after="0" w:line="240" w:lineRule="auto"/>
        <w:ind w:left="792"/>
        <w:jc w:val="both"/>
        <w:rPr>
          <w:rFonts w:ascii="Arial" w:eastAsia="Arial" w:hAnsi="Arial" w:cs="Arial"/>
          <w:b/>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708"/>
        <w:jc w:val="both"/>
        <w:rPr>
          <w:rFonts w:ascii="Arial" w:eastAsia="Arial" w:hAnsi="Arial" w:cs="Arial"/>
          <w:color w:val="000000"/>
          <w:sz w:val="24"/>
          <w:szCs w:val="24"/>
        </w:rPr>
      </w:pPr>
      <w:r>
        <w:rPr>
          <w:rFonts w:ascii="Arial" w:eastAsia="Arial" w:hAnsi="Arial" w:cs="Arial"/>
          <w:color w:val="000000"/>
          <w:sz w:val="24"/>
          <w:szCs w:val="24"/>
        </w:rPr>
        <w:t>The Supplier shall be responsible for undertaking an Asset Verification Audit of the Due Diligence Data during the Mobilisation Period across all Buyer Premises to ensure that potential errors, inaccuracies or omissions in the Asset data provided by the Bu</w:t>
      </w:r>
      <w:r>
        <w:rPr>
          <w:rFonts w:ascii="Arial" w:eastAsia="Arial" w:hAnsi="Arial" w:cs="Arial"/>
          <w:color w:val="000000"/>
          <w:sz w:val="24"/>
          <w:szCs w:val="24"/>
        </w:rPr>
        <w:t xml:space="preserve">yer in the Order Procedure are identified. The Supplier shall liaise with the Buyer and agree: </w:t>
      </w:r>
    </w:p>
    <w:p w:rsidR="00302266" w:rsidRDefault="00302266">
      <w:pPr>
        <w:pBdr>
          <w:top w:val="nil"/>
          <w:left w:val="nil"/>
          <w:bottom w:val="nil"/>
          <w:right w:val="nil"/>
          <w:between w:val="nil"/>
        </w:pBdr>
        <w:spacing w:after="0" w:line="240" w:lineRule="auto"/>
        <w:ind w:left="1224"/>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1843" w:hanging="850"/>
        <w:jc w:val="both"/>
        <w:rPr>
          <w:rFonts w:ascii="Arial" w:eastAsia="Arial" w:hAnsi="Arial" w:cs="Arial"/>
          <w:color w:val="000000"/>
          <w:sz w:val="24"/>
          <w:szCs w:val="24"/>
        </w:rPr>
      </w:pPr>
      <w:r>
        <w:rPr>
          <w:rFonts w:ascii="Arial" w:eastAsia="Arial" w:hAnsi="Arial" w:cs="Arial"/>
          <w:color w:val="000000"/>
          <w:sz w:val="24"/>
          <w:szCs w:val="24"/>
        </w:rPr>
        <w:t xml:space="preserve">a programme of audits across Buyer Premises; </w:t>
      </w:r>
    </w:p>
    <w:p w:rsidR="00302266" w:rsidRDefault="00302266">
      <w:pPr>
        <w:pBdr>
          <w:top w:val="nil"/>
          <w:left w:val="nil"/>
          <w:bottom w:val="nil"/>
          <w:right w:val="nil"/>
          <w:between w:val="nil"/>
        </w:pBdr>
        <w:spacing w:after="0" w:line="240" w:lineRule="auto"/>
        <w:ind w:left="1843"/>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1843" w:hanging="850"/>
        <w:jc w:val="both"/>
        <w:rPr>
          <w:rFonts w:ascii="Arial" w:eastAsia="Arial" w:hAnsi="Arial" w:cs="Arial"/>
          <w:color w:val="000000"/>
          <w:sz w:val="24"/>
          <w:szCs w:val="24"/>
        </w:rPr>
      </w:pPr>
      <w:r>
        <w:rPr>
          <w:rFonts w:ascii="Arial" w:eastAsia="Arial" w:hAnsi="Arial" w:cs="Arial"/>
          <w:color w:val="000000"/>
          <w:sz w:val="24"/>
          <w:szCs w:val="24"/>
        </w:rPr>
        <w:t xml:space="preserve">how the Supplier will deploy their allocated resources to deliver the audits; </w:t>
      </w:r>
    </w:p>
    <w:p w:rsidR="00302266" w:rsidRDefault="00302266">
      <w:pPr>
        <w:pBdr>
          <w:top w:val="nil"/>
          <w:left w:val="nil"/>
          <w:bottom w:val="nil"/>
          <w:right w:val="nil"/>
          <w:between w:val="nil"/>
        </w:pBdr>
        <w:spacing w:after="0" w:line="240" w:lineRule="auto"/>
        <w:ind w:left="1843"/>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1843" w:hanging="850"/>
        <w:jc w:val="both"/>
        <w:rPr>
          <w:rFonts w:ascii="Arial" w:eastAsia="Arial" w:hAnsi="Arial" w:cs="Arial"/>
          <w:color w:val="000000"/>
          <w:sz w:val="24"/>
          <w:szCs w:val="24"/>
        </w:rPr>
      </w:pPr>
      <w:r>
        <w:rPr>
          <w:rFonts w:ascii="Arial" w:eastAsia="Arial" w:hAnsi="Arial" w:cs="Arial"/>
          <w:color w:val="000000"/>
          <w:sz w:val="24"/>
          <w:szCs w:val="24"/>
        </w:rPr>
        <w:t xml:space="preserve">how priorities, including any </w:t>
      </w:r>
      <w:r>
        <w:rPr>
          <w:rFonts w:ascii="Arial" w:eastAsia="Arial" w:hAnsi="Arial" w:cs="Arial"/>
          <w:color w:val="000000"/>
          <w:sz w:val="24"/>
          <w:szCs w:val="24"/>
        </w:rPr>
        <w:t>set by the Buyer, will be captured within the proposed audit programme; and</w:t>
      </w:r>
    </w:p>
    <w:p w:rsidR="00302266" w:rsidRDefault="00302266">
      <w:pPr>
        <w:pBdr>
          <w:top w:val="nil"/>
          <w:left w:val="nil"/>
          <w:bottom w:val="nil"/>
          <w:right w:val="nil"/>
          <w:between w:val="nil"/>
        </w:pBdr>
        <w:spacing w:after="0" w:line="240" w:lineRule="auto"/>
        <w:ind w:left="1843"/>
        <w:jc w:val="both"/>
        <w:rPr>
          <w:rFonts w:ascii="Arial" w:eastAsia="Arial" w:hAnsi="Arial" w:cs="Arial"/>
          <w:color w:val="000000"/>
          <w:sz w:val="24"/>
          <w:szCs w:val="24"/>
        </w:rPr>
      </w:pPr>
    </w:p>
    <w:p w:rsidR="00302266" w:rsidRDefault="001D4AC4">
      <w:pPr>
        <w:numPr>
          <w:ilvl w:val="3"/>
          <w:numId w:val="34"/>
        </w:numPr>
        <w:pBdr>
          <w:top w:val="nil"/>
          <w:left w:val="nil"/>
          <w:bottom w:val="nil"/>
          <w:right w:val="nil"/>
          <w:between w:val="nil"/>
        </w:pBdr>
        <w:spacing w:after="0" w:line="240" w:lineRule="auto"/>
        <w:ind w:left="1843" w:hanging="85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reporting formats to be applied.</w:t>
      </w:r>
    </w:p>
    <w:p w:rsidR="00302266" w:rsidRDefault="00302266">
      <w:pPr>
        <w:pBdr>
          <w:top w:val="nil"/>
          <w:left w:val="nil"/>
          <w:bottom w:val="nil"/>
          <w:right w:val="nil"/>
          <w:between w:val="nil"/>
        </w:pBdr>
        <w:spacing w:after="0" w:line="240" w:lineRule="auto"/>
        <w:ind w:left="1728"/>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1"/>
        <w:jc w:val="both"/>
        <w:rPr>
          <w:rFonts w:ascii="Arial" w:eastAsia="Arial" w:hAnsi="Arial" w:cs="Arial"/>
          <w:color w:val="000000"/>
          <w:sz w:val="24"/>
          <w:szCs w:val="24"/>
        </w:rPr>
      </w:pPr>
      <w:r>
        <w:rPr>
          <w:rFonts w:ascii="Arial" w:eastAsia="Arial" w:hAnsi="Arial" w:cs="Arial"/>
          <w:color w:val="000000"/>
          <w:sz w:val="24"/>
          <w:szCs w:val="24"/>
        </w:rPr>
        <w:t>Upon completion of the Asset Verification Audit, the Supplier shall produce and submit an Asset Verification Report detailing findings and remedial action required to ensure compliance with the Buyer’s statutory and/or insurance obligations. The Supplier s</w:t>
      </w:r>
      <w:r>
        <w:rPr>
          <w:rFonts w:ascii="Arial" w:eastAsia="Arial" w:hAnsi="Arial" w:cs="Arial"/>
          <w:color w:val="000000"/>
          <w:sz w:val="24"/>
          <w:szCs w:val="24"/>
        </w:rPr>
        <w:t xml:space="preserve">hall include costs for the provision of this Asset Verification Audit within their mobilisation costs. </w:t>
      </w:r>
    </w:p>
    <w:p w:rsidR="00302266" w:rsidRDefault="00302266">
      <w:pPr>
        <w:pBdr>
          <w:top w:val="nil"/>
          <w:left w:val="nil"/>
          <w:bottom w:val="nil"/>
          <w:right w:val="nil"/>
          <w:between w:val="nil"/>
        </w:pBdr>
        <w:spacing w:after="0" w:line="240" w:lineRule="auto"/>
        <w:ind w:left="1276" w:hanging="851"/>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1"/>
        <w:jc w:val="both"/>
        <w:rPr>
          <w:rFonts w:ascii="Arial" w:eastAsia="Arial" w:hAnsi="Arial" w:cs="Arial"/>
          <w:color w:val="000000"/>
          <w:sz w:val="24"/>
          <w:szCs w:val="24"/>
        </w:rPr>
      </w:pPr>
      <w:r>
        <w:rPr>
          <w:rFonts w:ascii="Arial" w:eastAsia="Arial" w:hAnsi="Arial" w:cs="Arial"/>
          <w:color w:val="000000"/>
          <w:sz w:val="24"/>
          <w:szCs w:val="24"/>
        </w:rPr>
        <w:t>Where the Buyer agrees the content of the Asset Verification Report, the Supplier shall produce an Asset Verification Rectification Plan and any associ</w:t>
      </w:r>
      <w:r>
        <w:rPr>
          <w:rFonts w:ascii="Arial" w:eastAsia="Arial" w:hAnsi="Arial" w:cs="Arial"/>
          <w:color w:val="000000"/>
          <w:sz w:val="24"/>
          <w:szCs w:val="24"/>
        </w:rPr>
        <w:t>ated pricing adjustments, to include costs associated with the Delivery of PPM and associated Reactive Maintenance Works, the work will be managed in accordance with the priorities and timeframes agreed with the Buyer. All works shall be recorded within an</w:t>
      </w:r>
      <w:r>
        <w:rPr>
          <w:rFonts w:ascii="Arial" w:eastAsia="Arial" w:hAnsi="Arial" w:cs="Arial"/>
          <w:color w:val="000000"/>
          <w:sz w:val="24"/>
          <w:szCs w:val="24"/>
        </w:rPr>
        <w:t>d managed via the CAFM system, or any alternative system as defined by the Buyer in an Order Contract. Any associated adjustments to the prices shall be managed via the Contract Variation Procedure.</w:t>
      </w:r>
    </w:p>
    <w:p w:rsidR="00302266" w:rsidRDefault="001D4AC4">
      <w:pPr>
        <w:pBdr>
          <w:top w:val="nil"/>
          <w:left w:val="nil"/>
          <w:bottom w:val="nil"/>
          <w:right w:val="nil"/>
          <w:between w:val="nil"/>
        </w:pBdr>
        <w:spacing w:after="0" w:line="240" w:lineRule="auto"/>
        <w:ind w:left="1276"/>
        <w:jc w:val="both"/>
        <w:rPr>
          <w:rFonts w:ascii="Arial" w:eastAsia="Arial" w:hAnsi="Arial" w:cs="Arial"/>
          <w:color w:val="000000"/>
          <w:sz w:val="24"/>
          <w:szCs w:val="24"/>
        </w:rPr>
      </w:pPr>
      <w:r>
        <w:rPr>
          <w:rFonts w:ascii="Arial" w:eastAsia="Arial" w:hAnsi="Arial" w:cs="Arial"/>
          <w:color w:val="000000"/>
          <w:sz w:val="24"/>
          <w:szCs w:val="24"/>
        </w:rPr>
        <w:t xml:space="preserve"> </w:t>
      </w:r>
    </w:p>
    <w:p w:rsidR="00302266" w:rsidRDefault="001D4AC4">
      <w:pPr>
        <w:numPr>
          <w:ilvl w:val="2"/>
          <w:numId w:val="34"/>
        </w:numPr>
        <w:pBdr>
          <w:top w:val="nil"/>
          <w:left w:val="nil"/>
          <w:bottom w:val="nil"/>
          <w:right w:val="nil"/>
          <w:between w:val="nil"/>
        </w:pBdr>
        <w:spacing w:after="0" w:line="240" w:lineRule="auto"/>
        <w:ind w:left="1276" w:hanging="851"/>
        <w:jc w:val="both"/>
        <w:rPr>
          <w:rFonts w:ascii="Arial" w:eastAsia="Arial" w:hAnsi="Arial" w:cs="Arial"/>
          <w:color w:val="000000"/>
          <w:sz w:val="24"/>
          <w:szCs w:val="24"/>
        </w:rPr>
      </w:pPr>
      <w:r>
        <w:rPr>
          <w:rFonts w:ascii="Arial" w:eastAsia="Arial" w:hAnsi="Arial" w:cs="Arial"/>
          <w:color w:val="000000"/>
          <w:sz w:val="24"/>
          <w:szCs w:val="24"/>
        </w:rPr>
        <w:t>The Supplier shall ensure that where the Asset Verifica</w:t>
      </w:r>
      <w:r>
        <w:rPr>
          <w:rFonts w:ascii="Arial" w:eastAsia="Arial" w:hAnsi="Arial" w:cs="Arial"/>
          <w:color w:val="000000"/>
          <w:sz w:val="24"/>
          <w:szCs w:val="24"/>
        </w:rPr>
        <w:t xml:space="preserve">tion Audit identifies data inaccuracies which have the potential to impact on health and safety, the Buyer's operations and/or levels of statutory compliance at/across Buyer Premises, that they are prioritised and that the Buyer made aware of the findings </w:t>
      </w:r>
      <w:r>
        <w:rPr>
          <w:rFonts w:ascii="Arial" w:eastAsia="Arial" w:hAnsi="Arial" w:cs="Arial"/>
          <w:color w:val="000000"/>
          <w:sz w:val="24"/>
          <w:szCs w:val="24"/>
        </w:rPr>
        <w:t xml:space="preserve">in writing. The Supplier shall provide an Asset Verification Non-Compliance Report, which shall include written evidence of findings, photographs, </w:t>
      </w:r>
      <w:r>
        <w:rPr>
          <w:rFonts w:ascii="Arial" w:eastAsia="Arial" w:hAnsi="Arial" w:cs="Arial"/>
          <w:sz w:val="24"/>
          <w:szCs w:val="24"/>
        </w:rPr>
        <w:t xml:space="preserve">recommendations </w:t>
      </w:r>
      <w:r>
        <w:rPr>
          <w:rFonts w:ascii="Arial" w:eastAsia="Arial" w:hAnsi="Arial" w:cs="Arial"/>
          <w:color w:val="000000"/>
          <w:sz w:val="24"/>
          <w:szCs w:val="24"/>
        </w:rPr>
        <w:t>and associated costs to the Buyer to rectify the risks of non-compliance. Where agreed with t</w:t>
      </w:r>
      <w:r>
        <w:rPr>
          <w:rFonts w:ascii="Arial" w:eastAsia="Arial" w:hAnsi="Arial" w:cs="Arial"/>
          <w:color w:val="000000"/>
          <w:sz w:val="24"/>
          <w:szCs w:val="24"/>
        </w:rPr>
        <w:t>he Buyer, the Supplier shall produce an Asset Verification Rectification Plan for these Services and ensure all works are managed in accordance with the priorities and timeframes agreed with the Buyer. All works shall be recorded within and managed via the</w:t>
      </w:r>
      <w:r>
        <w:rPr>
          <w:rFonts w:ascii="Arial" w:eastAsia="Arial" w:hAnsi="Arial" w:cs="Arial"/>
          <w:color w:val="000000"/>
          <w:sz w:val="24"/>
          <w:szCs w:val="24"/>
        </w:rPr>
        <w:t xml:space="preserve"> CAFM system, or any alternative system as defined by the Buyer in an Order Contract. The associated costs for these Services will be managed via DPS Order Schedule 25 - Billable Works and Projects process. </w:t>
      </w:r>
    </w:p>
    <w:p w:rsidR="00302266" w:rsidRDefault="00302266">
      <w:pPr>
        <w:pBdr>
          <w:top w:val="nil"/>
          <w:left w:val="nil"/>
          <w:bottom w:val="nil"/>
          <w:right w:val="nil"/>
          <w:between w:val="nil"/>
        </w:pBdr>
        <w:spacing w:after="0" w:line="240" w:lineRule="auto"/>
        <w:ind w:left="1276"/>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1"/>
        <w:jc w:val="both"/>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ensuring </w:t>
      </w:r>
      <w:r>
        <w:rPr>
          <w:rFonts w:ascii="Arial" w:eastAsia="Arial" w:hAnsi="Arial" w:cs="Arial"/>
          <w:color w:val="000000"/>
          <w:sz w:val="24"/>
          <w:szCs w:val="24"/>
        </w:rPr>
        <w:t>that the PPM schedules developed for the Buyer Premises fully address any inaccuracies discovered in the Asset data provided by the Buyer in the Order Procedure as contained within the Asset Verification Report and shall ensure full statutory compliance is</w:t>
      </w:r>
      <w:r>
        <w:rPr>
          <w:rFonts w:ascii="Arial" w:eastAsia="Arial" w:hAnsi="Arial" w:cs="Arial"/>
          <w:color w:val="000000"/>
          <w:sz w:val="24"/>
          <w:szCs w:val="24"/>
        </w:rPr>
        <w:t xml:space="preserve"> Achieved in accordance with the timeframes agreed with the Buyer. </w:t>
      </w:r>
    </w:p>
    <w:p w:rsidR="00302266" w:rsidRDefault="00302266">
      <w:pPr>
        <w:pBdr>
          <w:top w:val="nil"/>
          <w:left w:val="nil"/>
          <w:bottom w:val="nil"/>
          <w:right w:val="nil"/>
          <w:between w:val="nil"/>
        </w:pBdr>
        <w:spacing w:after="0" w:line="240" w:lineRule="auto"/>
        <w:ind w:left="1276" w:hanging="851"/>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276" w:hanging="851"/>
        <w:jc w:val="both"/>
        <w:rPr>
          <w:rFonts w:ascii="Arial" w:eastAsia="Arial" w:hAnsi="Arial" w:cs="Arial"/>
          <w:b/>
          <w:color w:val="000000"/>
          <w:sz w:val="24"/>
          <w:szCs w:val="24"/>
        </w:rPr>
      </w:pPr>
      <w:r>
        <w:rPr>
          <w:rFonts w:ascii="Arial" w:eastAsia="Arial" w:hAnsi="Arial" w:cs="Arial"/>
          <w:color w:val="000000"/>
          <w:sz w:val="24"/>
          <w:szCs w:val="24"/>
        </w:rPr>
        <w:t xml:space="preserve">Within 90 days of Contract commencement or at a frequency specified by the Buyer in the Order Procedure, the Supplier shall provide a Compliance Report highlighting whether the Buyer Premises in its current condition and in the way it is currently used is </w:t>
      </w:r>
      <w:r>
        <w:rPr>
          <w:rFonts w:ascii="Arial" w:eastAsia="Arial" w:hAnsi="Arial" w:cs="Arial"/>
          <w:color w:val="000000"/>
          <w:sz w:val="24"/>
          <w:szCs w:val="24"/>
        </w:rPr>
        <w:t xml:space="preserve">fully compliant with all legislation and statutory requirements. </w:t>
      </w:r>
    </w:p>
    <w:p w:rsidR="00302266" w:rsidRDefault="001D4AC4">
      <w:pPr>
        <w:pStyle w:val="Heading1"/>
        <w:numPr>
          <w:ilvl w:val="0"/>
          <w:numId w:val="34"/>
        </w:numPr>
        <w:ind w:left="567" w:hanging="567"/>
      </w:pPr>
      <w:bookmarkStart w:id="43" w:name="_heading=h.ly7c1y" w:colFirst="0" w:colLast="0"/>
      <w:bookmarkEnd w:id="43"/>
      <w:r>
        <w:t>Social Value in the Contract</w:t>
      </w:r>
    </w:p>
    <w:p w:rsidR="00302266" w:rsidRDefault="00302266">
      <w:pPr>
        <w:pBdr>
          <w:top w:val="nil"/>
          <w:left w:val="nil"/>
          <w:bottom w:val="nil"/>
          <w:right w:val="nil"/>
          <w:between w:val="nil"/>
        </w:pBdr>
        <w:spacing w:after="0" w:line="240" w:lineRule="auto"/>
        <w:ind w:left="360"/>
        <w:rPr>
          <w:rFonts w:ascii="Arial" w:eastAsia="Arial" w:hAnsi="Arial" w:cs="Arial"/>
          <w:b/>
          <w:color w:val="000000"/>
          <w:sz w:val="24"/>
          <w:szCs w:val="24"/>
        </w:rPr>
      </w:pPr>
    </w:p>
    <w:p w:rsidR="00302266" w:rsidRDefault="001D4AC4">
      <w:pPr>
        <w:numPr>
          <w:ilvl w:val="1"/>
          <w:numId w:val="43"/>
        </w:numPr>
        <w:pBdr>
          <w:top w:val="nil"/>
          <w:left w:val="nil"/>
          <w:bottom w:val="nil"/>
          <w:right w:val="nil"/>
          <w:between w:val="nil"/>
        </w:pBdr>
        <w:spacing w:after="0" w:line="240" w:lineRule="auto"/>
        <w:ind w:left="1134" w:hanging="708"/>
        <w:rPr>
          <w:rFonts w:ascii="Arial" w:eastAsia="Arial" w:hAnsi="Arial" w:cs="Arial"/>
          <w:color w:val="000000"/>
          <w:sz w:val="24"/>
          <w:szCs w:val="24"/>
        </w:rPr>
      </w:pPr>
      <w:r>
        <w:rPr>
          <w:rFonts w:ascii="Arial" w:eastAsia="Arial" w:hAnsi="Arial" w:cs="Arial"/>
          <w:color w:val="000000"/>
          <w:sz w:val="24"/>
          <w:szCs w:val="24"/>
        </w:rPr>
        <w:t>The Public Services (Social Value) Act 2012 places a legal requirement on all public bodies to consider the additional social, economic and environmental benefi</w:t>
      </w:r>
      <w:r>
        <w:rPr>
          <w:rFonts w:ascii="Arial" w:eastAsia="Arial" w:hAnsi="Arial" w:cs="Arial"/>
          <w:color w:val="000000"/>
          <w:sz w:val="24"/>
          <w:szCs w:val="24"/>
        </w:rPr>
        <w:t>ts that can be realised for individuals and communities through commissioning and procurement activity, and, in Scotland, to deliver them. These benefits are over and above the core deliverables of Contracts. This Contract provides a means of embedding soc</w:t>
      </w:r>
      <w:r>
        <w:rPr>
          <w:rFonts w:ascii="Arial" w:eastAsia="Arial" w:hAnsi="Arial" w:cs="Arial"/>
          <w:color w:val="000000"/>
          <w:sz w:val="24"/>
          <w:szCs w:val="24"/>
        </w:rPr>
        <w:t>ial value through enabling improvements via social value themes.</w:t>
      </w:r>
    </w:p>
    <w:p w:rsidR="00302266" w:rsidRDefault="00302266">
      <w:pPr>
        <w:pBdr>
          <w:top w:val="nil"/>
          <w:left w:val="nil"/>
          <w:bottom w:val="nil"/>
          <w:right w:val="nil"/>
          <w:between w:val="nil"/>
        </w:pBdr>
        <w:spacing w:after="0" w:line="240" w:lineRule="auto"/>
        <w:ind w:left="1701" w:hanging="708"/>
        <w:rPr>
          <w:rFonts w:ascii="Arial" w:eastAsia="Arial" w:hAnsi="Arial" w:cs="Arial"/>
          <w:color w:val="000000"/>
          <w:sz w:val="24"/>
          <w:szCs w:val="24"/>
        </w:rPr>
      </w:pPr>
    </w:p>
    <w:p w:rsidR="00302266" w:rsidRDefault="001D4AC4">
      <w:pPr>
        <w:numPr>
          <w:ilvl w:val="1"/>
          <w:numId w:val="43"/>
        </w:numPr>
        <w:pBdr>
          <w:top w:val="nil"/>
          <w:left w:val="nil"/>
          <w:bottom w:val="nil"/>
          <w:right w:val="nil"/>
          <w:between w:val="nil"/>
        </w:pBdr>
        <w:spacing w:after="0" w:line="240" w:lineRule="auto"/>
        <w:ind w:left="1134" w:hanging="708"/>
        <w:rPr>
          <w:rFonts w:ascii="Arial" w:eastAsia="Arial" w:hAnsi="Arial" w:cs="Arial"/>
          <w:color w:val="000000"/>
          <w:sz w:val="24"/>
          <w:szCs w:val="24"/>
        </w:rPr>
      </w:pPr>
      <w:r>
        <w:rPr>
          <w:rFonts w:ascii="Arial" w:eastAsia="Arial" w:hAnsi="Arial" w:cs="Arial"/>
          <w:color w:val="000000"/>
          <w:sz w:val="24"/>
          <w:szCs w:val="24"/>
        </w:rPr>
        <w:t>The Supplier shall work collaboratively with the Buyer in adopting the Social Value Model outlined within Procurement Policy Note (PPN) 06/20, issued by the Cabinet Office and DCMS. The Supplier shall note the PPN applies to procurements covered by the Pub</w:t>
      </w:r>
      <w:r>
        <w:rPr>
          <w:rFonts w:ascii="Arial" w:eastAsia="Arial" w:hAnsi="Arial" w:cs="Arial"/>
          <w:color w:val="000000"/>
          <w:sz w:val="24"/>
          <w:szCs w:val="24"/>
        </w:rPr>
        <w:t xml:space="preserve">lic Contracts Regulations 2015, and applies to all Central HM Government Departments, their Executive Agencies and Non Departmental Public Bodies. </w:t>
      </w:r>
    </w:p>
    <w:p w:rsidR="00302266" w:rsidRDefault="00302266">
      <w:pPr>
        <w:pBdr>
          <w:top w:val="nil"/>
          <w:left w:val="nil"/>
          <w:bottom w:val="nil"/>
          <w:right w:val="nil"/>
          <w:between w:val="nil"/>
        </w:pBdr>
        <w:spacing w:after="0" w:line="240" w:lineRule="auto"/>
        <w:ind w:left="1843" w:hanging="708"/>
        <w:rPr>
          <w:rFonts w:ascii="Arial" w:eastAsia="Arial" w:hAnsi="Arial" w:cs="Arial"/>
          <w:color w:val="000000"/>
          <w:sz w:val="24"/>
          <w:szCs w:val="24"/>
        </w:rPr>
      </w:pPr>
    </w:p>
    <w:p w:rsidR="00302266" w:rsidRDefault="001D4AC4">
      <w:pPr>
        <w:numPr>
          <w:ilvl w:val="1"/>
          <w:numId w:val="43"/>
        </w:numPr>
        <w:pBdr>
          <w:top w:val="nil"/>
          <w:left w:val="nil"/>
          <w:bottom w:val="nil"/>
          <w:right w:val="nil"/>
          <w:between w:val="nil"/>
        </w:pBdr>
        <w:spacing w:after="0" w:line="240" w:lineRule="auto"/>
        <w:ind w:left="1134" w:hanging="708"/>
        <w:rPr>
          <w:rFonts w:ascii="Arial" w:eastAsia="Arial" w:hAnsi="Arial" w:cs="Arial"/>
          <w:color w:val="000000"/>
          <w:sz w:val="24"/>
          <w:szCs w:val="24"/>
        </w:rPr>
      </w:pPr>
      <w:r>
        <w:rPr>
          <w:rFonts w:ascii="Arial" w:eastAsia="Arial" w:hAnsi="Arial" w:cs="Arial"/>
          <w:color w:val="000000"/>
          <w:sz w:val="24"/>
          <w:szCs w:val="24"/>
        </w:rPr>
        <w:t>The Supplier shall comply with and/or identify proposed social value initiatives, proportionate and relevan</w:t>
      </w:r>
      <w:r>
        <w:rPr>
          <w:rFonts w:ascii="Arial" w:eastAsia="Arial" w:hAnsi="Arial" w:cs="Arial"/>
          <w:color w:val="000000"/>
          <w:sz w:val="24"/>
          <w:szCs w:val="24"/>
        </w:rPr>
        <w:t>t to each Order Contract. The requirements will be set out by the Buyer in the Order Procedure.</w:t>
      </w:r>
    </w:p>
    <w:p w:rsidR="00302266" w:rsidRDefault="00302266">
      <w:pPr>
        <w:pBdr>
          <w:top w:val="nil"/>
          <w:left w:val="nil"/>
          <w:bottom w:val="nil"/>
          <w:right w:val="nil"/>
          <w:between w:val="nil"/>
        </w:pBdr>
        <w:spacing w:after="0" w:line="240" w:lineRule="auto"/>
        <w:ind w:left="792"/>
        <w:rPr>
          <w:rFonts w:ascii="Arial" w:eastAsia="Arial" w:hAnsi="Arial" w:cs="Arial"/>
          <w:color w:val="000000"/>
          <w:sz w:val="24"/>
          <w:szCs w:val="24"/>
        </w:rPr>
      </w:pPr>
    </w:p>
    <w:p w:rsidR="00302266" w:rsidRDefault="001D4AC4">
      <w:pPr>
        <w:pStyle w:val="Heading1"/>
        <w:numPr>
          <w:ilvl w:val="0"/>
          <w:numId w:val="34"/>
        </w:numPr>
        <w:ind w:left="567" w:hanging="567"/>
      </w:pPr>
      <w:bookmarkStart w:id="44" w:name="_heading=h.35xuupr" w:colFirst="0" w:colLast="0"/>
      <w:bookmarkEnd w:id="44"/>
      <w:r>
        <w:t>Carbon Net Zero in the Contract</w:t>
      </w:r>
    </w:p>
    <w:p w:rsidR="00302266" w:rsidRDefault="00302266">
      <w:pPr>
        <w:pBdr>
          <w:top w:val="nil"/>
          <w:left w:val="nil"/>
          <w:bottom w:val="nil"/>
          <w:right w:val="nil"/>
          <w:between w:val="nil"/>
        </w:pBdr>
        <w:spacing w:after="0" w:line="240" w:lineRule="auto"/>
        <w:ind w:left="360"/>
        <w:jc w:val="both"/>
        <w:rPr>
          <w:rFonts w:ascii="Arial" w:eastAsia="Arial" w:hAnsi="Arial" w:cs="Arial"/>
          <w:b/>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recognise the UK Government's target to reduce the UK's Nationally Delivered Contribution (NDC) under the </w:t>
      </w:r>
      <w:r>
        <w:rPr>
          <w:rFonts w:ascii="Arial" w:eastAsia="Arial" w:hAnsi="Arial" w:cs="Arial"/>
          <w:color w:val="000000"/>
          <w:sz w:val="24"/>
          <w:szCs w:val="24"/>
        </w:rPr>
        <w:t>Paris Climate Agreement and the following targets set to reduce the UK's greenhouse gas emissions:</w:t>
      </w:r>
    </w:p>
    <w:p w:rsidR="00302266" w:rsidRDefault="001D4AC4">
      <w:pPr>
        <w:pBdr>
          <w:top w:val="nil"/>
          <w:left w:val="nil"/>
          <w:bottom w:val="nil"/>
          <w:right w:val="nil"/>
          <w:between w:val="nil"/>
        </w:pBdr>
        <w:spacing w:after="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 </w:t>
      </w:r>
    </w:p>
    <w:p w:rsidR="00302266" w:rsidRDefault="001D4AC4">
      <w:pPr>
        <w:pBdr>
          <w:top w:val="nil"/>
          <w:left w:val="nil"/>
          <w:bottom w:val="nil"/>
          <w:right w:val="nil"/>
          <w:between w:val="nil"/>
        </w:pBdr>
        <w:spacing w:after="0" w:line="240" w:lineRule="auto"/>
        <w:ind w:left="792"/>
        <w:jc w:val="both"/>
        <w:rPr>
          <w:rFonts w:ascii="Arial" w:eastAsia="Arial" w:hAnsi="Arial" w:cs="Arial"/>
          <w:color w:val="000000"/>
          <w:sz w:val="24"/>
          <w:szCs w:val="24"/>
        </w:rPr>
      </w:pPr>
      <w:r>
        <w:rPr>
          <w:rFonts w:ascii="Arial" w:eastAsia="Arial" w:hAnsi="Arial" w:cs="Arial"/>
          <w:color w:val="000000"/>
          <w:sz w:val="24"/>
          <w:szCs w:val="24"/>
        </w:rPr>
        <w:t xml:space="preserve"> </w:t>
      </w:r>
    </w:p>
    <w:p w:rsidR="00302266" w:rsidRDefault="001D4AC4">
      <w:pPr>
        <w:numPr>
          <w:ilvl w:val="2"/>
          <w:numId w:val="44"/>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to reduce greenhouse gas emissions by at least 68% by 2030 compared to 1990 levels; </w:t>
      </w:r>
    </w:p>
    <w:p w:rsidR="00302266" w:rsidRDefault="00302266">
      <w:pPr>
        <w:pBdr>
          <w:top w:val="nil"/>
          <w:left w:val="nil"/>
          <w:bottom w:val="nil"/>
          <w:right w:val="nil"/>
          <w:between w:val="nil"/>
        </w:pBdr>
        <w:spacing w:after="0" w:line="240" w:lineRule="auto"/>
        <w:ind w:left="2835" w:hanging="850"/>
        <w:jc w:val="both"/>
        <w:rPr>
          <w:rFonts w:ascii="Arial" w:eastAsia="Arial" w:hAnsi="Arial" w:cs="Arial"/>
          <w:color w:val="000000"/>
          <w:sz w:val="24"/>
          <w:szCs w:val="24"/>
        </w:rPr>
      </w:pPr>
    </w:p>
    <w:p w:rsidR="00302266" w:rsidRDefault="001D4AC4">
      <w:pPr>
        <w:numPr>
          <w:ilvl w:val="2"/>
          <w:numId w:val="44"/>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to reduce greenhouse gas emissions by at least 78% by 2035 compared to 1990 levels; and </w:t>
      </w:r>
    </w:p>
    <w:p w:rsidR="00302266" w:rsidRDefault="00302266">
      <w:pPr>
        <w:pBdr>
          <w:top w:val="nil"/>
          <w:left w:val="nil"/>
          <w:bottom w:val="nil"/>
          <w:right w:val="nil"/>
          <w:between w:val="nil"/>
        </w:pBdr>
        <w:spacing w:after="0" w:line="240" w:lineRule="auto"/>
        <w:ind w:left="2552"/>
        <w:jc w:val="both"/>
        <w:rPr>
          <w:rFonts w:ascii="Arial" w:eastAsia="Arial" w:hAnsi="Arial" w:cs="Arial"/>
          <w:color w:val="000000"/>
          <w:sz w:val="24"/>
          <w:szCs w:val="24"/>
        </w:rPr>
      </w:pPr>
    </w:p>
    <w:p w:rsidR="00302266" w:rsidRDefault="001D4AC4">
      <w:pPr>
        <w:numPr>
          <w:ilvl w:val="2"/>
          <w:numId w:val="44"/>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proofErr w:type="gramStart"/>
      <w:r>
        <w:rPr>
          <w:rFonts w:ascii="Arial" w:eastAsia="Arial" w:hAnsi="Arial" w:cs="Arial"/>
          <w:color w:val="000000"/>
          <w:sz w:val="24"/>
          <w:szCs w:val="24"/>
        </w:rPr>
        <w:t>to</w:t>
      </w:r>
      <w:proofErr w:type="gramEnd"/>
      <w:r>
        <w:rPr>
          <w:rFonts w:ascii="Arial" w:eastAsia="Arial" w:hAnsi="Arial" w:cs="Arial"/>
          <w:color w:val="000000"/>
          <w:sz w:val="24"/>
          <w:szCs w:val="24"/>
        </w:rPr>
        <w:t xml:space="preserve"> Achieve carbon net zero by 2050 compared to 1990 levels. </w:t>
      </w:r>
    </w:p>
    <w:p w:rsidR="00302266" w:rsidRDefault="00302266">
      <w:pPr>
        <w:pBdr>
          <w:top w:val="nil"/>
          <w:left w:val="nil"/>
          <w:bottom w:val="nil"/>
          <w:right w:val="nil"/>
          <w:between w:val="nil"/>
        </w:pBdr>
        <w:spacing w:after="0" w:line="240" w:lineRule="auto"/>
        <w:ind w:left="2552"/>
        <w:jc w:val="both"/>
        <w:rPr>
          <w:rFonts w:ascii="Arial" w:eastAsia="Arial" w:hAnsi="Arial" w:cs="Arial"/>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they have suitably qualified Personnel employed on the Contract to assist the </w:t>
      </w:r>
      <w:r>
        <w:rPr>
          <w:rFonts w:ascii="Arial" w:eastAsia="Arial" w:hAnsi="Arial" w:cs="Arial"/>
          <w:color w:val="000000"/>
          <w:sz w:val="24"/>
          <w:szCs w:val="24"/>
        </w:rPr>
        <w:t>Buyer on their road to decarbonisation. Details of the qualifications and experience required will be defined by the Buyer in the Order Procedure.</w:t>
      </w:r>
    </w:p>
    <w:p w:rsidR="00302266" w:rsidRDefault="00302266">
      <w:p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567"/>
        <w:jc w:val="both"/>
        <w:rPr>
          <w:rFonts w:ascii="Arial" w:eastAsia="Arial" w:hAnsi="Arial" w:cs="Arial"/>
          <w:sz w:val="24"/>
          <w:szCs w:val="24"/>
        </w:rPr>
      </w:pPr>
      <w:r>
        <w:rPr>
          <w:rFonts w:ascii="Arial" w:eastAsia="Arial" w:hAnsi="Arial" w:cs="Arial"/>
          <w:sz w:val="24"/>
          <w:szCs w:val="24"/>
        </w:rPr>
        <w:t>The Supplier will have or be working towards their own carbon net zero plan and shall ensure they collaborat</w:t>
      </w:r>
      <w:r>
        <w:rPr>
          <w:rFonts w:ascii="Arial" w:eastAsia="Arial" w:hAnsi="Arial" w:cs="Arial"/>
          <w:sz w:val="24"/>
          <w:szCs w:val="24"/>
        </w:rPr>
        <w:t>e with the Buyer to support their transition to Net Zero.</w:t>
      </w:r>
    </w:p>
    <w:p w:rsidR="00302266" w:rsidRDefault="001D4AC4">
      <w:pPr>
        <w:pBdr>
          <w:top w:val="nil"/>
          <w:left w:val="nil"/>
          <w:bottom w:val="nil"/>
          <w:right w:val="nil"/>
          <w:between w:val="nil"/>
        </w:pBdr>
        <w:spacing w:after="0" w:line="240" w:lineRule="auto"/>
        <w:ind w:left="1134" w:hanging="567"/>
        <w:jc w:val="both"/>
        <w:rPr>
          <w:rFonts w:ascii="Arial" w:eastAsia="Arial" w:hAnsi="Arial" w:cs="Arial"/>
          <w:color w:val="FF0000"/>
          <w:sz w:val="24"/>
          <w:szCs w:val="24"/>
        </w:rPr>
      </w:pPr>
      <w:r>
        <w:rPr>
          <w:rFonts w:ascii="Arial" w:eastAsia="Arial" w:hAnsi="Arial" w:cs="Arial"/>
          <w:color w:val="000000"/>
          <w:sz w:val="24"/>
          <w:szCs w:val="24"/>
        </w:rPr>
        <w:t xml:space="preserve"> </w:t>
      </w:r>
    </w:p>
    <w:p w:rsidR="00302266" w:rsidRDefault="001D4AC4">
      <w:pPr>
        <w:numPr>
          <w:ilvl w:val="1"/>
          <w:numId w:val="44"/>
        </w:num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r>
        <w:rPr>
          <w:rFonts w:ascii="Arial" w:eastAsia="Arial" w:hAnsi="Arial" w:cs="Arial"/>
          <w:color w:val="000000"/>
          <w:sz w:val="24"/>
          <w:szCs w:val="24"/>
        </w:rPr>
        <w:t>The Supplier shall ensure that the processes they adopt to measure and report greenhouse gas emissions comply with the Streamlined Energy &amp; Carbon Reporting (SECR) Regulations and are fully aligne</w:t>
      </w:r>
      <w:r>
        <w:rPr>
          <w:rFonts w:ascii="Arial" w:eastAsia="Arial" w:hAnsi="Arial" w:cs="Arial"/>
          <w:color w:val="000000"/>
          <w:sz w:val="24"/>
          <w:szCs w:val="24"/>
        </w:rPr>
        <w:t xml:space="preserve">d to guidance published by UK Government, to include but not be limited to:  </w:t>
      </w:r>
    </w:p>
    <w:p w:rsidR="00302266" w:rsidRDefault="00302266">
      <w:pPr>
        <w:pBdr>
          <w:top w:val="nil"/>
          <w:left w:val="nil"/>
          <w:bottom w:val="nil"/>
          <w:right w:val="nil"/>
          <w:between w:val="nil"/>
        </w:pBdr>
        <w:spacing w:after="0" w:line="240" w:lineRule="auto"/>
        <w:ind w:left="2552"/>
        <w:jc w:val="both"/>
        <w:rPr>
          <w:rFonts w:ascii="Arial" w:eastAsia="Arial" w:hAnsi="Arial" w:cs="Arial"/>
          <w:color w:val="000000"/>
          <w:sz w:val="24"/>
          <w:szCs w:val="24"/>
        </w:rPr>
      </w:pPr>
    </w:p>
    <w:p w:rsidR="00302266" w:rsidRDefault="001D4AC4">
      <w:pPr>
        <w:numPr>
          <w:ilvl w:val="4"/>
          <w:numId w:val="18"/>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Measuring and Reporting Environmental Impacts: Guidance for Business (last update: Jan 2019); </w:t>
      </w:r>
    </w:p>
    <w:p w:rsidR="00302266" w:rsidRDefault="001D4AC4">
      <w:pPr>
        <w:numPr>
          <w:ilvl w:val="4"/>
          <w:numId w:val="18"/>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Environmental Reporting Guidelines: Industry Streamlined Energy &amp; Carbon Reporting and greenhouse gas reporting (last update: March 2019); </w:t>
      </w:r>
    </w:p>
    <w:p w:rsidR="00302266" w:rsidRDefault="001D4AC4">
      <w:pPr>
        <w:numPr>
          <w:ilvl w:val="4"/>
          <w:numId w:val="18"/>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Ten Point Plan for a Green Industrial Revolution; </w:t>
      </w:r>
    </w:p>
    <w:p w:rsidR="00302266" w:rsidRDefault="001D4AC4">
      <w:pPr>
        <w:numPr>
          <w:ilvl w:val="4"/>
          <w:numId w:val="18"/>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The Industrial Decarbonisation Strategy; </w:t>
      </w:r>
    </w:p>
    <w:p w:rsidR="00302266" w:rsidRDefault="001D4AC4">
      <w:pPr>
        <w:numPr>
          <w:ilvl w:val="4"/>
          <w:numId w:val="18"/>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Greening Government Com</w:t>
      </w:r>
      <w:r>
        <w:rPr>
          <w:rFonts w:ascii="Arial" w:eastAsia="Arial" w:hAnsi="Arial" w:cs="Arial"/>
          <w:color w:val="000000"/>
          <w:sz w:val="24"/>
          <w:szCs w:val="24"/>
        </w:rPr>
        <w:t xml:space="preserve">mitments (GGC) framework; </w:t>
      </w:r>
    </w:p>
    <w:p w:rsidR="00302266" w:rsidRDefault="001D4AC4">
      <w:pPr>
        <w:numPr>
          <w:ilvl w:val="4"/>
          <w:numId w:val="18"/>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The Energy White Paper; and</w:t>
      </w:r>
    </w:p>
    <w:p w:rsidR="00302266" w:rsidRDefault="001D4AC4">
      <w:pPr>
        <w:numPr>
          <w:ilvl w:val="4"/>
          <w:numId w:val="18"/>
        </w:numPr>
        <w:pBdr>
          <w:top w:val="nil"/>
          <w:left w:val="nil"/>
          <w:bottom w:val="nil"/>
          <w:right w:val="nil"/>
          <w:between w:val="nil"/>
        </w:pBdr>
        <w:spacing w:after="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The Together for Our Planet campaign.</w:t>
      </w:r>
    </w:p>
    <w:p w:rsidR="00302266" w:rsidRDefault="00302266">
      <w:pPr>
        <w:pBdr>
          <w:top w:val="nil"/>
          <w:left w:val="nil"/>
          <w:bottom w:val="nil"/>
          <w:right w:val="nil"/>
          <w:between w:val="nil"/>
        </w:pBdr>
        <w:spacing w:after="0" w:line="240" w:lineRule="auto"/>
        <w:ind w:left="2552"/>
        <w:jc w:val="both"/>
        <w:rPr>
          <w:rFonts w:ascii="Arial" w:eastAsia="Arial" w:hAnsi="Arial" w:cs="Arial"/>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r>
        <w:rPr>
          <w:rFonts w:ascii="Arial" w:eastAsia="Arial" w:hAnsi="Arial" w:cs="Arial"/>
          <w:color w:val="000000"/>
          <w:sz w:val="24"/>
          <w:szCs w:val="24"/>
        </w:rPr>
        <w:t>The Supplier shall ensure the reporting methodology follows the GHG protocol and is closely aligned with ISO 14064 / PAS 2050 &amp; 2060 standards.</w:t>
      </w:r>
    </w:p>
    <w:p w:rsidR="00302266" w:rsidRDefault="00302266">
      <w:p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r>
        <w:rPr>
          <w:rFonts w:ascii="Arial" w:eastAsia="Arial" w:hAnsi="Arial" w:cs="Arial"/>
          <w:color w:val="000000"/>
          <w:sz w:val="24"/>
          <w:szCs w:val="24"/>
        </w:rPr>
        <w:t xml:space="preserve">The Supplier shall be required to obtain prior Approval from the Buyer where they plan to appoint external third-party Supplier/s to measure and report on greenhouse gas emissions associated with the Order Contract. </w:t>
      </w:r>
    </w:p>
    <w:p w:rsidR="00302266" w:rsidRDefault="00302266">
      <w:p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r>
        <w:rPr>
          <w:rFonts w:ascii="Arial" w:eastAsia="Arial" w:hAnsi="Arial" w:cs="Arial"/>
          <w:color w:val="000000"/>
          <w:sz w:val="24"/>
          <w:szCs w:val="24"/>
        </w:rPr>
        <w:t>The Supplier shall ensure that they co</w:t>
      </w:r>
      <w:r>
        <w:rPr>
          <w:rFonts w:ascii="Arial" w:eastAsia="Arial" w:hAnsi="Arial" w:cs="Arial"/>
          <w:color w:val="000000"/>
          <w:sz w:val="24"/>
          <w:szCs w:val="24"/>
        </w:rPr>
        <w:t>operate fully and work collaboratively with the Buyer and any appointed third-party Suppliers where the Buyer requests that the carbon emissions calculation methodology being applied on the Order Contract by the Supplier be independently verified.</w:t>
      </w:r>
    </w:p>
    <w:p w:rsidR="00302266" w:rsidRDefault="00302266">
      <w:p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r>
        <w:rPr>
          <w:rFonts w:ascii="Arial" w:eastAsia="Arial" w:hAnsi="Arial" w:cs="Arial"/>
          <w:color w:val="000000"/>
          <w:sz w:val="24"/>
          <w:szCs w:val="24"/>
        </w:rPr>
        <w:t>Where r</w:t>
      </w:r>
      <w:r>
        <w:rPr>
          <w:rFonts w:ascii="Arial" w:eastAsia="Arial" w:hAnsi="Arial" w:cs="Arial"/>
          <w:color w:val="000000"/>
          <w:sz w:val="24"/>
          <w:szCs w:val="24"/>
        </w:rPr>
        <w:t>equested to do so, the Supplier shall provide a professional advice service on all matters relating to greenhouse gas emissions and carbon net zero for each Buyer Premises. The cost of this service shall be included in the Charges.</w:t>
      </w:r>
    </w:p>
    <w:p w:rsidR="00302266" w:rsidRDefault="00302266">
      <w:p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567"/>
        <w:jc w:val="both"/>
        <w:rPr>
          <w:rFonts w:ascii="Arial" w:eastAsia="Arial" w:hAnsi="Arial" w:cs="Arial"/>
          <w:color w:val="000000"/>
          <w:sz w:val="24"/>
          <w:szCs w:val="24"/>
        </w:rPr>
      </w:pPr>
      <w:r>
        <w:rPr>
          <w:rFonts w:ascii="Arial" w:eastAsia="Arial" w:hAnsi="Arial" w:cs="Arial"/>
          <w:color w:val="000000"/>
          <w:sz w:val="24"/>
          <w:szCs w:val="24"/>
        </w:rPr>
        <w:t>The Buyer may require s</w:t>
      </w:r>
      <w:r>
        <w:rPr>
          <w:rFonts w:ascii="Arial" w:eastAsia="Arial" w:hAnsi="Arial" w:cs="Arial"/>
          <w:color w:val="000000"/>
          <w:sz w:val="24"/>
          <w:szCs w:val="24"/>
        </w:rPr>
        <w:t>pecific carbon net zero Services to assist them on their journey to carbon net zero in line with the UK Government's target of cutting emissions by 78% by 2035 compared to 1990 levels and achieving carbon net zero by 2050. These could include but not be li</w:t>
      </w:r>
      <w:r>
        <w:rPr>
          <w:rFonts w:ascii="Arial" w:eastAsia="Arial" w:hAnsi="Arial" w:cs="Arial"/>
          <w:color w:val="000000"/>
          <w:sz w:val="24"/>
          <w:szCs w:val="24"/>
        </w:rPr>
        <w:t xml:space="preserve">mited to: </w:t>
      </w:r>
    </w:p>
    <w:p w:rsidR="00302266" w:rsidRDefault="00302266">
      <w:pPr>
        <w:pBdr>
          <w:top w:val="nil"/>
          <w:left w:val="nil"/>
          <w:bottom w:val="nil"/>
          <w:right w:val="nil"/>
          <w:between w:val="nil"/>
        </w:pBdr>
        <w:spacing w:after="0" w:line="240" w:lineRule="auto"/>
        <w:ind w:left="792"/>
        <w:jc w:val="both"/>
        <w:rPr>
          <w:rFonts w:ascii="Arial" w:eastAsia="Arial" w:hAnsi="Arial" w:cs="Arial"/>
          <w:color w:val="000000"/>
          <w:sz w:val="24"/>
          <w:szCs w:val="24"/>
        </w:rPr>
      </w:pPr>
    </w:p>
    <w:p w:rsidR="00302266" w:rsidRDefault="001D4AC4">
      <w:pPr>
        <w:numPr>
          <w:ilvl w:val="2"/>
          <w:numId w:val="44"/>
        </w:numPr>
        <w:pBdr>
          <w:top w:val="nil"/>
          <w:left w:val="nil"/>
          <w:bottom w:val="nil"/>
          <w:right w:val="nil"/>
          <w:between w:val="nil"/>
        </w:pBdr>
        <w:spacing w:after="0" w:line="240" w:lineRule="auto"/>
        <w:ind w:left="1985" w:hanging="992"/>
        <w:jc w:val="both"/>
        <w:rPr>
          <w:rFonts w:ascii="Arial" w:eastAsia="Arial" w:hAnsi="Arial" w:cs="Arial"/>
          <w:color w:val="000000"/>
          <w:sz w:val="24"/>
          <w:szCs w:val="24"/>
        </w:rPr>
      </w:pPr>
      <w:r>
        <w:rPr>
          <w:rFonts w:ascii="Arial" w:eastAsia="Arial" w:hAnsi="Arial" w:cs="Arial"/>
          <w:color w:val="000000"/>
          <w:sz w:val="24"/>
          <w:szCs w:val="24"/>
        </w:rPr>
        <w:t xml:space="preserve">Delivery of carbon net zero site surveys and issue of reports; </w:t>
      </w:r>
    </w:p>
    <w:p w:rsidR="00302266" w:rsidRDefault="00302266">
      <w:pPr>
        <w:pBdr>
          <w:top w:val="nil"/>
          <w:left w:val="nil"/>
          <w:bottom w:val="nil"/>
          <w:right w:val="nil"/>
          <w:between w:val="nil"/>
        </w:pBdr>
        <w:spacing w:after="0" w:line="240" w:lineRule="auto"/>
        <w:ind w:left="1985" w:hanging="992"/>
        <w:jc w:val="both"/>
        <w:rPr>
          <w:rFonts w:ascii="Arial" w:eastAsia="Arial" w:hAnsi="Arial" w:cs="Arial"/>
          <w:color w:val="000000"/>
          <w:sz w:val="24"/>
          <w:szCs w:val="24"/>
        </w:rPr>
      </w:pPr>
    </w:p>
    <w:p w:rsidR="00302266" w:rsidRDefault="001D4AC4">
      <w:pPr>
        <w:numPr>
          <w:ilvl w:val="2"/>
          <w:numId w:val="44"/>
        </w:numPr>
        <w:pBdr>
          <w:top w:val="nil"/>
          <w:left w:val="nil"/>
          <w:bottom w:val="nil"/>
          <w:right w:val="nil"/>
          <w:between w:val="nil"/>
        </w:pBdr>
        <w:spacing w:after="0" w:line="240" w:lineRule="auto"/>
        <w:ind w:left="1985" w:hanging="992"/>
        <w:jc w:val="both"/>
        <w:rPr>
          <w:rFonts w:ascii="Arial" w:eastAsia="Arial" w:hAnsi="Arial" w:cs="Arial"/>
          <w:color w:val="000000"/>
          <w:sz w:val="24"/>
          <w:szCs w:val="24"/>
        </w:rPr>
      </w:pPr>
      <w:r>
        <w:rPr>
          <w:rFonts w:ascii="Arial" w:eastAsia="Arial" w:hAnsi="Arial" w:cs="Arial"/>
          <w:color w:val="000000"/>
          <w:sz w:val="24"/>
          <w:szCs w:val="24"/>
        </w:rPr>
        <w:t xml:space="preserve">Delivery of carbon net zero innovation and investment plans (e.g. Asset efficiency surveys, Asset replacement / retrofit options, clean energy solutions and infrastructure </w:t>
      </w:r>
      <w:r>
        <w:rPr>
          <w:rFonts w:ascii="Arial" w:eastAsia="Arial" w:hAnsi="Arial" w:cs="Arial"/>
          <w:color w:val="000000"/>
          <w:sz w:val="24"/>
          <w:szCs w:val="24"/>
        </w:rPr>
        <w:t>surveys).  These shall include but not be limited to:</w:t>
      </w:r>
    </w:p>
    <w:p w:rsidR="00302266" w:rsidRDefault="00302266">
      <w:pPr>
        <w:pBdr>
          <w:top w:val="nil"/>
          <w:left w:val="nil"/>
          <w:bottom w:val="nil"/>
          <w:right w:val="nil"/>
          <w:between w:val="nil"/>
        </w:pBdr>
        <w:ind w:left="720"/>
        <w:rPr>
          <w:rFonts w:ascii="Arial" w:eastAsia="Arial" w:hAnsi="Arial" w:cs="Arial"/>
          <w:color w:val="000000"/>
          <w:sz w:val="24"/>
          <w:szCs w:val="24"/>
        </w:rPr>
      </w:pPr>
    </w:p>
    <w:p w:rsidR="00302266" w:rsidRDefault="00302266">
      <w:pPr>
        <w:pBdr>
          <w:top w:val="nil"/>
          <w:left w:val="nil"/>
          <w:bottom w:val="nil"/>
          <w:right w:val="nil"/>
          <w:between w:val="nil"/>
        </w:pBdr>
        <w:spacing w:after="0" w:line="240" w:lineRule="auto"/>
        <w:ind w:left="1985"/>
        <w:jc w:val="both"/>
        <w:rPr>
          <w:rFonts w:ascii="Arial" w:eastAsia="Arial" w:hAnsi="Arial" w:cs="Arial"/>
          <w:color w:val="000000"/>
          <w:sz w:val="24"/>
          <w:szCs w:val="24"/>
        </w:rPr>
      </w:pPr>
    </w:p>
    <w:p w:rsidR="00302266" w:rsidRDefault="001D4AC4">
      <w:pPr>
        <w:numPr>
          <w:ilvl w:val="4"/>
          <w:numId w:val="20"/>
        </w:numPr>
        <w:pBdr>
          <w:top w:val="nil"/>
          <w:left w:val="nil"/>
          <w:bottom w:val="nil"/>
          <w:right w:val="nil"/>
          <w:between w:val="nil"/>
        </w:pBdr>
        <w:spacing w:after="0" w:line="240" w:lineRule="auto"/>
        <w:ind w:left="2552" w:hanging="284"/>
        <w:jc w:val="both"/>
        <w:rPr>
          <w:rFonts w:ascii="Arial" w:eastAsia="Arial" w:hAnsi="Arial" w:cs="Arial"/>
          <w:color w:val="000000"/>
          <w:sz w:val="24"/>
          <w:szCs w:val="24"/>
        </w:rPr>
      </w:pPr>
      <w:r>
        <w:rPr>
          <w:rFonts w:ascii="Arial" w:eastAsia="Arial" w:hAnsi="Arial" w:cs="Arial"/>
          <w:color w:val="000000"/>
          <w:sz w:val="24"/>
          <w:szCs w:val="24"/>
        </w:rPr>
        <w:t xml:space="preserve">Clean energy solutions; </w:t>
      </w:r>
    </w:p>
    <w:p w:rsidR="00302266" w:rsidRDefault="001D4AC4">
      <w:pPr>
        <w:numPr>
          <w:ilvl w:val="4"/>
          <w:numId w:val="20"/>
        </w:numPr>
        <w:pBdr>
          <w:top w:val="nil"/>
          <w:left w:val="nil"/>
          <w:bottom w:val="nil"/>
          <w:right w:val="nil"/>
          <w:between w:val="nil"/>
        </w:pBdr>
        <w:spacing w:after="0" w:line="240" w:lineRule="auto"/>
        <w:ind w:left="2552" w:hanging="284"/>
        <w:jc w:val="both"/>
        <w:rPr>
          <w:rFonts w:ascii="Arial" w:eastAsia="Arial" w:hAnsi="Arial" w:cs="Arial"/>
          <w:color w:val="000000"/>
          <w:sz w:val="24"/>
          <w:szCs w:val="24"/>
        </w:rPr>
      </w:pPr>
      <w:r>
        <w:rPr>
          <w:rFonts w:ascii="Arial" w:eastAsia="Arial" w:hAnsi="Arial" w:cs="Arial"/>
          <w:color w:val="000000"/>
          <w:sz w:val="24"/>
          <w:szCs w:val="24"/>
        </w:rPr>
        <w:t xml:space="preserve">Asset replacement / retrofit schemes (e.g. installation of electric heat pumps, BMS installation / upgrade, smart metering and smart lighting solutions); </w:t>
      </w:r>
    </w:p>
    <w:p w:rsidR="00302266" w:rsidRDefault="001D4AC4">
      <w:pPr>
        <w:numPr>
          <w:ilvl w:val="4"/>
          <w:numId w:val="20"/>
        </w:numPr>
        <w:pBdr>
          <w:top w:val="nil"/>
          <w:left w:val="nil"/>
          <w:bottom w:val="nil"/>
          <w:right w:val="nil"/>
          <w:between w:val="nil"/>
        </w:pBdr>
        <w:spacing w:after="0" w:line="240" w:lineRule="auto"/>
        <w:ind w:left="2552" w:hanging="284"/>
        <w:jc w:val="both"/>
        <w:rPr>
          <w:rFonts w:ascii="Arial" w:eastAsia="Arial" w:hAnsi="Arial" w:cs="Arial"/>
          <w:color w:val="000000"/>
          <w:sz w:val="24"/>
          <w:szCs w:val="24"/>
        </w:rPr>
      </w:pPr>
      <w:r>
        <w:rPr>
          <w:rFonts w:ascii="Arial" w:eastAsia="Arial" w:hAnsi="Arial" w:cs="Arial"/>
          <w:color w:val="000000"/>
          <w:sz w:val="24"/>
          <w:szCs w:val="24"/>
        </w:rPr>
        <w:t xml:space="preserve">Use of intelligent </w:t>
      </w:r>
      <w:r>
        <w:rPr>
          <w:rFonts w:ascii="Arial" w:eastAsia="Arial" w:hAnsi="Arial" w:cs="Arial"/>
          <w:color w:val="000000"/>
          <w:sz w:val="24"/>
          <w:szCs w:val="24"/>
        </w:rPr>
        <w:t>software to monitor working conditions (e.g. lighting levels, office temperatures);</w:t>
      </w:r>
    </w:p>
    <w:p w:rsidR="00302266" w:rsidRDefault="001D4AC4">
      <w:pPr>
        <w:numPr>
          <w:ilvl w:val="4"/>
          <w:numId w:val="20"/>
        </w:numPr>
        <w:pBdr>
          <w:top w:val="nil"/>
          <w:left w:val="nil"/>
          <w:bottom w:val="nil"/>
          <w:right w:val="nil"/>
          <w:between w:val="nil"/>
        </w:pBdr>
        <w:spacing w:after="0" w:line="240" w:lineRule="auto"/>
        <w:ind w:left="2552" w:hanging="284"/>
        <w:jc w:val="both"/>
        <w:rPr>
          <w:rFonts w:ascii="Arial" w:eastAsia="Arial" w:hAnsi="Arial" w:cs="Arial"/>
          <w:color w:val="000000"/>
          <w:sz w:val="24"/>
          <w:szCs w:val="24"/>
        </w:rPr>
      </w:pPr>
      <w:r>
        <w:rPr>
          <w:rFonts w:ascii="Arial" w:eastAsia="Arial" w:hAnsi="Arial" w:cs="Arial"/>
          <w:color w:val="000000"/>
          <w:sz w:val="24"/>
          <w:szCs w:val="24"/>
        </w:rPr>
        <w:t>Use of intelligent systems to aid with the Delivery of smarter cleaning, energy usage and maintenance solutions;</w:t>
      </w:r>
    </w:p>
    <w:p w:rsidR="00302266" w:rsidRDefault="001D4AC4">
      <w:pPr>
        <w:numPr>
          <w:ilvl w:val="4"/>
          <w:numId w:val="20"/>
        </w:numPr>
        <w:pBdr>
          <w:top w:val="nil"/>
          <w:left w:val="nil"/>
          <w:bottom w:val="nil"/>
          <w:right w:val="nil"/>
          <w:between w:val="nil"/>
        </w:pBdr>
        <w:spacing w:after="0" w:line="240" w:lineRule="auto"/>
        <w:ind w:left="2552" w:hanging="284"/>
        <w:jc w:val="both"/>
        <w:rPr>
          <w:rFonts w:ascii="Arial" w:eastAsia="Arial" w:hAnsi="Arial" w:cs="Arial"/>
          <w:color w:val="000000"/>
          <w:sz w:val="24"/>
          <w:szCs w:val="24"/>
        </w:rPr>
      </w:pPr>
      <w:r>
        <w:rPr>
          <w:rFonts w:ascii="Arial" w:eastAsia="Arial" w:hAnsi="Arial" w:cs="Arial"/>
          <w:color w:val="000000"/>
          <w:sz w:val="24"/>
          <w:szCs w:val="24"/>
        </w:rPr>
        <w:t>Use of intelligent systems to aid with the management of hy</w:t>
      </w:r>
      <w:r>
        <w:rPr>
          <w:rFonts w:ascii="Arial" w:eastAsia="Arial" w:hAnsi="Arial" w:cs="Arial"/>
          <w:color w:val="000000"/>
          <w:sz w:val="24"/>
          <w:szCs w:val="24"/>
        </w:rPr>
        <w:t xml:space="preserve">brid working; </w:t>
      </w:r>
    </w:p>
    <w:p w:rsidR="00302266" w:rsidRDefault="001D4AC4">
      <w:pPr>
        <w:numPr>
          <w:ilvl w:val="4"/>
          <w:numId w:val="1"/>
        </w:numPr>
        <w:pBdr>
          <w:top w:val="nil"/>
          <w:left w:val="nil"/>
          <w:bottom w:val="nil"/>
          <w:right w:val="nil"/>
          <w:between w:val="nil"/>
        </w:pBdr>
        <w:spacing w:after="0" w:line="240" w:lineRule="auto"/>
        <w:ind w:left="2552" w:hanging="284"/>
        <w:jc w:val="both"/>
        <w:rPr>
          <w:rFonts w:ascii="Arial" w:eastAsia="Arial" w:hAnsi="Arial" w:cs="Arial"/>
          <w:color w:val="000000"/>
          <w:sz w:val="24"/>
          <w:szCs w:val="24"/>
        </w:rPr>
      </w:pPr>
      <w:r>
        <w:rPr>
          <w:rFonts w:ascii="Arial" w:eastAsia="Arial" w:hAnsi="Arial" w:cs="Arial"/>
          <w:color w:val="000000"/>
          <w:sz w:val="24"/>
          <w:szCs w:val="24"/>
        </w:rPr>
        <w:t>Use of new technology, to include CCTV, movement sensors, drones and robotic solutions, to support the Delivery of Services where appropriate; and</w:t>
      </w:r>
    </w:p>
    <w:p w:rsidR="00302266" w:rsidRDefault="001D4AC4">
      <w:pPr>
        <w:numPr>
          <w:ilvl w:val="4"/>
          <w:numId w:val="1"/>
        </w:numPr>
        <w:pBdr>
          <w:top w:val="nil"/>
          <w:left w:val="nil"/>
          <w:bottom w:val="nil"/>
          <w:right w:val="nil"/>
          <w:between w:val="nil"/>
        </w:pBdr>
        <w:spacing w:after="0" w:line="240" w:lineRule="auto"/>
        <w:ind w:left="2552" w:hanging="284"/>
        <w:jc w:val="both"/>
        <w:rPr>
          <w:rFonts w:ascii="Arial" w:eastAsia="Arial" w:hAnsi="Arial" w:cs="Arial"/>
          <w:color w:val="000000"/>
          <w:sz w:val="24"/>
          <w:szCs w:val="24"/>
        </w:rPr>
      </w:pPr>
      <w:r>
        <w:rPr>
          <w:rFonts w:ascii="Arial" w:eastAsia="Arial" w:hAnsi="Arial" w:cs="Arial"/>
          <w:color w:val="000000"/>
          <w:sz w:val="24"/>
          <w:szCs w:val="24"/>
        </w:rPr>
        <w:t xml:space="preserve">Use of automated room booking systems and technology to maximise efficient use of facilities </w:t>
      </w:r>
      <w:r>
        <w:rPr>
          <w:rFonts w:ascii="Arial" w:eastAsia="Arial" w:hAnsi="Arial" w:cs="Arial"/>
          <w:color w:val="000000"/>
          <w:sz w:val="24"/>
          <w:szCs w:val="24"/>
        </w:rPr>
        <w:t>at the Buyer Premises and to monitor space utilisation.</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708"/>
        <w:jc w:val="both"/>
        <w:rPr>
          <w:rFonts w:ascii="Arial" w:eastAsia="Arial" w:hAnsi="Arial" w:cs="Arial"/>
          <w:color w:val="000000"/>
          <w:sz w:val="24"/>
          <w:szCs w:val="24"/>
        </w:rPr>
      </w:pPr>
      <w:r>
        <w:rPr>
          <w:rFonts w:ascii="Arial" w:eastAsia="Arial" w:hAnsi="Arial" w:cs="Arial"/>
          <w:color w:val="000000"/>
          <w:sz w:val="24"/>
          <w:szCs w:val="24"/>
        </w:rPr>
        <w:t xml:space="preserve">Where requested by the Buyer, these Services will be managed via DPS Order Schedule 25 - Billable Works and Services. </w:t>
      </w:r>
    </w:p>
    <w:p w:rsidR="00302266" w:rsidRDefault="00302266">
      <w:pPr>
        <w:pBdr>
          <w:top w:val="nil"/>
          <w:left w:val="nil"/>
          <w:bottom w:val="nil"/>
          <w:right w:val="nil"/>
          <w:between w:val="nil"/>
        </w:pBdr>
        <w:spacing w:after="0" w:line="240" w:lineRule="auto"/>
        <w:ind w:left="1134" w:hanging="708"/>
        <w:jc w:val="both"/>
        <w:rPr>
          <w:rFonts w:ascii="Arial" w:eastAsia="Arial" w:hAnsi="Arial" w:cs="Arial"/>
          <w:color w:val="000000"/>
          <w:sz w:val="24"/>
          <w:szCs w:val="24"/>
        </w:rPr>
      </w:pPr>
    </w:p>
    <w:p w:rsidR="00302266" w:rsidRDefault="001D4AC4">
      <w:pPr>
        <w:numPr>
          <w:ilvl w:val="1"/>
          <w:numId w:val="44"/>
        </w:numPr>
        <w:pBdr>
          <w:top w:val="nil"/>
          <w:left w:val="nil"/>
          <w:bottom w:val="nil"/>
          <w:right w:val="nil"/>
          <w:between w:val="nil"/>
        </w:pBdr>
        <w:spacing w:after="0" w:line="240" w:lineRule="auto"/>
        <w:ind w:left="1134" w:hanging="708"/>
        <w:jc w:val="both"/>
        <w:rPr>
          <w:rFonts w:ascii="Arial" w:eastAsia="Arial" w:hAnsi="Arial" w:cs="Arial"/>
          <w:color w:val="000000"/>
          <w:sz w:val="24"/>
          <w:szCs w:val="24"/>
        </w:rPr>
      </w:pPr>
      <w:r>
        <w:rPr>
          <w:rFonts w:ascii="Arial" w:eastAsia="Arial" w:hAnsi="Arial" w:cs="Arial"/>
          <w:color w:val="000000"/>
          <w:sz w:val="24"/>
          <w:szCs w:val="24"/>
        </w:rPr>
        <w:t>The Supplier shall ensure that all data in relation to greenhouse gas emissions</w:t>
      </w:r>
      <w:r>
        <w:rPr>
          <w:rFonts w:ascii="Arial" w:eastAsia="Arial" w:hAnsi="Arial" w:cs="Arial"/>
          <w:color w:val="000000"/>
          <w:sz w:val="24"/>
          <w:szCs w:val="24"/>
        </w:rPr>
        <w:t xml:space="preserve"> / carbon net zero related KPI measures are recorded within the CAFM system, or any alternative system as defined by the Buyer in an Order Contract.</w:t>
      </w:r>
    </w:p>
    <w:p w:rsidR="00302266" w:rsidRDefault="00302266">
      <w:pPr>
        <w:pBdr>
          <w:top w:val="nil"/>
          <w:left w:val="nil"/>
          <w:bottom w:val="nil"/>
          <w:right w:val="nil"/>
          <w:between w:val="nil"/>
        </w:pBdr>
        <w:spacing w:after="0" w:line="240" w:lineRule="auto"/>
        <w:jc w:val="both"/>
        <w:rPr>
          <w:rFonts w:ascii="Arial" w:eastAsia="Arial" w:hAnsi="Arial" w:cs="Arial"/>
          <w:color w:val="FF0000"/>
          <w:sz w:val="24"/>
          <w:szCs w:val="24"/>
        </w:rPr>
      </w:pPr>
    </w:p>
    <w:p w:rsidR="00302266" w:rsidRDefault="001D4AC4">
      <w:pPr>
        <w:pBdr>
          <w:top w:val="nil"/>
          <w:left w:val="nil"/>
          <w:bottom w:val="nil"/>
          <w:right w:val="nil"/>
          <w:between w:val="nil"/>
        </w:pBdr>
        <w:spacing w:after="0" w:line="240" w:lineRule="auto"/>
        <w:rPr>
          <w:rFonts w:ascii="Arial" w:eastAsia="Arial" w:hAnsi="Arial" w:cs="Arial"/>
          <w:color w:val="000000"/>
          <w:sz w:val="24"/>
          <w:szCs w:val="24"/>
        </w:rPr>
      </w:pPr>
      <w:r>
        <w:br w:type="page"/>
      </w:r>
    </w:p>
    <w:p w:rsidR="00302266" w:rsidRDefault="001D4AC4">
      <w:pPr>
        <w:pBdr>
          <w:top w:val="nil"/>
          <w:left w:val="nil"/>
          <w:bottom w:val="nil"/>
          <w:right w:val="nil"/>
          <w:between w:val="nil"/>
        </w:pBdr>
        <w:spacing w:after="0" w:line="240" w:lineRule="auto"/>
        <w:jc w:val="center"/>
        <w:rPr>
          <w:rFonts w:ascii="Arial" w:eastAsia="Arial" w:hAnsi="Arial" w:cs="Arial"/>
          <w:b/>
          <w:color w:val="000000"/>
          <w:sz w:val="36"/>
          <w:szCs w:val="36"/>
        </w:rPr>
      </w:pPr>
      <w:r>
        <w:rPr>
          <w:rFonts w:ascii="Arial" w:eastAsia="Arial" w:hAnsi="Arial" w:cs="Arial"/>
          <w:b/>
          <w:color w:val="000000"/>
          <w:sz w:val="36"/>
          <w:szCs w:val="36"/>
          <w:u w:val="single"/>
        </w:rPr>
        <w:t>Part B - Services Filters specific requirements</w:t>
      </w:r>
    </w:p>
    <w:p w:rsidR="00302266" w:rsidRDefault="001D4AC4">
      <w:pPr>
        <w:pStyle w:val="Heading1"/>
        <w:numPr>
          <w:ilvl w:val="0"/>
          <w:numId w:val="34"/>
        </w:numPr>
      </w:pPr>
      <w:bookmarkStart w:id="45" w:name="_heading=h.1l354xk" w:colFirst="0" w:colLast="0"/>
      <w:bookmarkEnd w:id="45"/>
      <w:r>
        <w:t>Maintenance Services</w:t>
      </w:r>
    </w:p>
    <w:p w:rsidR="00302266" w:rsidRDefault="001D4AC4">
      <w:pPr>
        <w:pStyle w:val="Heading2"/>
        <w:numPr>
          <w:ilvl w:val="1"/>
          <w:numId w:val="45"/>
        </w:numPr>
        <w:ind w:left="567" w:hanging="567"/>
      </w:pPr>
      <w:bookmarkStart w:id="46" w:name="_heading=h.452snld" w:colFirst="0" w:colLast="0"/>
      <w:bookmarkEnd w:id="46"/>
      <w:r>
        <w:t xml:space="preserve">Mechanical and Electrical </w:t>
      </w:r>
      <w:r>
        <w:t>Engineering Maintenance</w:t>
      </w:r>
    </w:p>
    <w:p w:rsidR="00302266" w:rsidRDefault="00302266">
      <w:pPr>
        <w:pBdr>
          <w:top w:val="nil"/>
          <w:left w:val="nil"/>
          <w:bottom w:val="nil"/>
          <w:right w:val="nil"/>
          <w:between w:val="nil"/>
        </w:pBdr>
        <w:spacing w:after="0" w:line="240" w:lineRule="auto"/>
        <w:ind w:left="792"/>
        <w:rPr>
          <w:rFonts w:ascii="Arial" w:eastAsia="Arial" w:hAnsi="Arial" w:cs="Arial"/>
          <w:b/>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color w:val="000000"/>
          <w:sz w:val="24"/>
          <w:szCs w:val="24"/>
        </w:rPr>
      </w:pPr>
      <w:r>
        <w:rPr>
          <w:rFonts w:ascii="Arial" w:eastAsia="Arial" w:hAnsi="Arial" w:cs="Arial"/>
          <w:color w:val="000000"/>
          <w:sz w:val="24"/>
          <w:szCs w:val="24"/>
        </w:rPr>
        <w:t>The Supplier shall be responsible for the provision of mechanical and electrical engineering maintenance services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color w:val="000000"/>
          <w:sz w:val="24"/>
          <w:szCs w:val="24"/>
        </w:rPr>
      </w:pPr>
      <w:r>
        <w:rPr>
          <w:rFonts w:ascii="Arial" w:eastAsia="Arial" w:hAnsi="Arial" w:cs="Arial"/>
          <w:color w:val="000000"/>
          <w:sz w:val="24"/>
          <w:szCs w:val="24"/>
        </w:rPr>
        <w:t xml:space="preserve">The Supplier shall ensure that all services are fully compliant with all related legislation, best industry practice guidelines and all policy guidelines issued by UK Government and any relevant equipment manufacturers’ </w:t>
      </w:r>
      <w:r>
        <w:rPr>
          <w:rFonts w:ascii="Arial" w:eastAsia="Arial" w:hAnsi="Arial" w:cs="Arial"/>
          <w:sz w:val="24"/>
          <w:szCs w:val="24"/>
        </w:rPr>
        <w:t>recommendations</w:t>
      </w:r>
      <w:r>
        <w:rPr>
          <w:rFonts w:ascii="Arial" w:eastAsia="Arial" w:hAnsi="Arial" w:cs="Arial"/>
          <w:color w:val="000000"/>
          <w:sz w:val="24"/>
          <w:szCs w:val="24"/>
        </w:rPr>
        <w:t>.</w:t>
      </w:r>
    </w:p>
    <w:p w:rsidR="00302266" w:rsidRDefault="00302266">
      <w:pPr>
        <w:pBdr>
          <w:top w:val="nil"/>
          <w:left w:val="nil"/>
          <w:bottom w:val="nil"/>
          <w:right w:val="nil"/>
          <w:between w:val="nil"/>
        </w:pBdr>
        <w:spacing w:after="0" w:line="240" w:lineRule="auto"/>
        <w:ind w:left="1134" w:hanging="850"/>
        <w:rPr>
          <w:rFonts w:ascii="Arial" w:eastAsia="Arial" w:hAnsi="Arial" w:cs="Arial"/>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color w:val="000000"/>
          <w:sz w:val="24"/>
          <w:szCs w:val="24"/>
        </w:rPr>
      </w:pPr>
      <w:r>
        <w:rPr>
          <w:rFonts w:ascii="Arial" w:eastAsia="Arial" w:hAnsi="Arial" w:cs="Arial"/>
          <w:color w:val="000000"/>
          <w:sz w:val="24"/>
          <w:szCs w:val="24"/>
        </w:rPr>
        <w:t>Costs for all Repl</w:t>
      </w:r>
      <w:r>
        <w:rPr>
          <w:rFonts w:ascii="Arial" w:eastAsia="Arial" w:hAnsi="Arial" w:cs="Arial"/>
          <w:color w:val="000000"/>
          <w:sz w:val="24"/>
          <w:szCs w:val="24"/>
        </w:rPr>
        <w:t>acement Equipment, to include consumable items, Assets and associated component parts, which are required to satisfactorily maintain the Services, are of the same manufacturer, quality and type or better as provided for the original installation. Costs for</w:t>
      </w:r>
      <w:r>
        <w:rPr>
          <w:rFonts w:ascii="Arial" w:eastAsia="Arial" w:hAnsi="Arial" w:cs="Arial"/>
          <w:color w:val="000000"/>
          <w:sz w:val="24"/>
          <w:szCs w:val="24"/>
        </w:rPr>
        <w:t xml:space="preserve"> the provision of these consumables and Replacement Equipment, to include parts, Assets and associated components shall be included in the Charges.</w:t>
      </w:r>
    </w:p>
    <w:p w:rsidR="00302266" w:rsidRDefault="00302266">
      <w:pPr>
        <w:pBdr>
          <w:top w:val="nil"/>
          <w:left w:val="nil"/>
          <w:bottom w:val="nil"/>
          <w:right w:val="nil"/>
          <w:between w:val="nil"/>
        </w:pBdr>
        <w:spacing w:after="0" w:line="240" w:lineRule="auto"/>
        <w:ind w:left="1134" w:hanging="850"/>
        <w:rPr>
          <w:rFonts w:ascii="Arial" w:eastAsia="Arial" w:hAnsi="Arial" w:cs="Arial"/>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provide expert and technical advice on all maintenance matters upon the request of the B</w:t>
      </w:r>
      <w:r>
        <w:rPr>
          <w:rFonts w:ascii="Arial" w:eastAsia="Arial" w:hAnsi="Arial" w:cs="Arial"/>
          <w:color w:val="000000"/>
          <w:sz w:val="24"/>
          <w:szCs w:val="24"/>
        </w:rPr>
        <w:t>uyer.</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color w:val="000000"/>
          <w:sz w:val="24"/>
          <w:szCs w:val="24"/>
        </w:rPr>
      </w:pPr>
      <w:r>
        <w:rPr>
          <w:rFonts w:ascii="Arial" w:eastAsia="Arial" w:hAnsi="Arial" w:cs="Arial"/>
          <w:color w:val="000000"/>
          <w:sz w:val="24"/>
          <w:szCs w:val="24"/>
        </w:rPr>
        <w:t>Further details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ind w:left="1224"/>
        <w:rPr>
          <w:rFonts w:ascii="Arial" w:eastAsia="Arial" w:hAnsi="Arial" w:cs="Arial"/>
          <w:color w:val="000000"/>
          <w:sz w:val="24"/>
          <w:szCs w:val="24"/>
        </w:rPr>
      </w:pPr>
    </w:p>
    <w:p w:rsidR="00302266" w:rsidRDefault="001D4AC4">
      <w:pPr>
        <w:pStyle w:val="Heading2"/>
        <w:numPr>
          <w:ilvl w:val="1"/>
          <w:numId w:val="45"/>
        </w:numPr>
        <w:ind w:left="567" w:hanging="567"/>
      </w:pPr>
      <w:bookmarkStart w:id="47" w:name="_heading=h.2k82xt6" w:colFirst="0" w:colLast="0"/>
      <w:bookmarkEnd w:id="47"/>
      <w:r>
        <w:t>Ventilation and Air Conditioning Systems Maintenance</w:t>
      </w:r>
    </w:p>
    <w:p w:rsidR="00302266" w:rsidRDefault="001D4AC4">
      <w:pPr>
        <w:pBdr>
          <w:top w:val="nil"/>
          <w:left w:val="nil"/>
          <w:bottom w:val="nil"/>
          <w:right w:val="nil"/>
          <w:between w:val="nil"/>
        </w:pBdr>
        <w:spacing w:after="0" w:line="240" w:lineRule="auto"/>
        <w:ind w:left="792"/>
        <w:rPr>
          <w:rFonts w:ascii="Arial" w:eastAsia="Arial" w:hAnsi="Arial" w:cs="Arial"/>
          <w:color w:val="000000"/>
          <w:sz w:val="24"/>
          <w:szCs w:val="24"/>
        </w:rPr>
      </w:pPr>
      <w:r>
        <w:rPr>
          <w:rFonts w:ascii="Arial" w:eastAsia="Arial" w:hAnsi="Arial" w:cs="Arial"/>
          <w:b/>
          <w:color w:val="000000"/>
          <w:sz w:val="24"/>
          <w:szCs w:val="24"/>
        </w:rPr>
        <w:t xml:space="preserve"> </w:t>
      </w: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Supplier shall be responsible for the provision of ventilation and air conditioning systems maintenance services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color w:val="000000"/>
          <w:sz w:val="24"/>
          <w:szCs w:val="24"/>
        </w:rPr>
      </w:pPr>
      <w:r>
        <w:rPr>
          <w:rFonts w:ascii="Arial" w:eastAsia="Arial" w:hAnsi="Arial" w:cs="Arial"/>
          <w:color w:val="000000"/>
          <w:sz w:val="24"/>
          <w:szCs w:val="24"/>
        </w:rPr>
        <w:t>The Supplier shall ensure that all services are fully compliant with all related legislation, best industry practice gu</w:t>
      </w:r>
      <w:r>
        <w:rPr>
          <w:rFonts w:ascii="Arial" w:eastAsia="Arial" w:hAnsi="Arial" w:cs="Arial"/>
          <w:color w:val="000000"/>
          <w:sz w:val="24"/>
          <w:szCs w:val="24"/>
        </w:rPr>
        <w:t xml:space="preserve">idelines and all policy guidelines issued by UK Government and any relevant equipment manufacturers’ </w:t>
      </w:r>
      <w:r>
        <w:rPr>
          <w:rFonts w:ascii="Arial" w:eastAsia="Arial" w:hAnsi="Arial" w:cs="Arial"/>
          <w:sz w:val="24"/>
          <w:szCs w:val="24"/>
        </w:rPr>
        <w:t>recommendations.</w:t>
      </w:r>
    </w:p>
    <w:p w:rsidR="00302266" w:rsidRDefault="00302266">
      <w:pPr>
        <w:pBdr>
          <w:top w:val="nil"/>
          <w:left w:val="nil"/>
          <w:bottom w:val="nil"/>
          <w:right w:val="nil"/>
          <w:between w:val="nil"/>
        </w:pBdr>
        <w:spacing w:after="0" w:line="240" w:lineRule="auto"/>
        <w:ind w:left="1134" w:hanging="850"/>
        <w:rPr>
          <w:rFonts w:ascii="Arial" w:eastAsia="Arial" w:hAnsi="Arial" w:cs="Arial"/>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color w:val="000000"/>
          <w:sz w:val="24"/>
          <w:szCs w:val="24"/>
        </w:rPr>
      </w:pPr>
      <w:r>
        <w:rPr>
          <w:rFonts w:ascii="Arial" w:eastAsia="Arial" w:hAnsi="Arial" w:cs="Arial"/>
          <w:color w:val="000000"/>
          <w:sz w:val="24"/>
          <w:szCs w:val="24"/>
        </w:rPr>
        <w:t>Costs for all Replacement Equipment, to include consumable items, Assets and associated component parts, which are required to satisfacto</w:t>
      </w:r>
      <w:r>
        <w:rPr>
          <w:rFonts w:ascii="Arial" w:eastAsia="Arial" w:hAnsi="Arial" w:cs="Arial"/>
          <w:color w:val="000000"/>
          <w:sz w:val="24"/>
          <w:szCs w:val="24"/>
        </w:rPr>
        <w:t>rily maintain the Services, are of the same manufacturer, quality and type or better as provided for the original installation. Costs for the provision of these consumables and Replacement Equipment, to include parts, Assets and associated components shall</w:t>
      </w:r>
      <w:r>
        <w:rPr>
          <w:rFonts w:ascii="Arial" w:eastAsia="Arial" w:hAnsi="Arial" w:cs="Arial"/>
          <w:color w:val="000000"/>
          <w:sz w:val="24"/>
          <w:szCs w:val="24"/>
        </w:rPr>
        <w:t xml:space="preserve"> be included in the Charges.</w:t>
      </w:r>
    </w:p>
    <w:p w:rsidR="00302266" w:rsidRDefault="00302266">
      <w:pPr>
        <w:pBdr>
          <w:top w:val="nil"/>
          <w:left w:val="nil"/>
          <w:bottom w:val="nil"/>
          <w:right w:val="nil"/>
          <w:between w:val="nil"/>
        </w:pBdr>
        <w:spacing w:after="0" w:line="240" w:lineRule="auto"/>
        <w:ind w:left="1134" w:hanging="850"/>
        <w:rPr>
          <w:rFonts w:ascii="Arial" w:eastAsia="Arial" w:hAnsi="Arial" w:cs="Arial"/>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provide expert and technical advice on all maintenance matters upon the request of the Buyer.</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color w:val="000000"/>
          <w:sz w:val="24"/>
          <w:szCs w:val="24"/>
        </w:rPr>
      </w:pPr>
      <w:r>
        <w:rPr>
          <w:rFonts w:ascii="Arial" w:eastAsia="Arial" w:hAnsi="Arial" w:cs="Arial"/>
          <w:color w:val="000000"/>
          <w:sz w:val="24"/>
          <w:szCs w:val="24"/>
        </w:rPr>
        <w:t xml:space="preserve">Further details of the Services will be provided by the Buyer in the Order Procedure including any requirements </w:t>
      </w:r>
      <w:r>
        <w:rPr>
          <w:rFonts w:ascii="Arial" w:eastAsia="Arial" w:hAnsi="Arial" w:cs="Arial"/>
          <w:color w:val="000000"/>
          <w:sz w:val="24"/>
          <w:szCs w:val="24"/>
        </w:rPr>
        <w:t>delivered via Billable Works or subject to the Inclusive Repair Threshold.</w:t>
      </w:r>
    </w:p>
    <w:p w:rsidR="00302266" w:rsidRDefault="00302266">
      <w:pPr>
        <w:pBdr>
          <w:top w:val="nil"/>
          <w:left w:val="nil"/>
          <w:bottom w:val="nil"/>
          <w:right w:val="nil"/>
          <w:between w:val="nil"/>
        </w:pBdr>
        <w:spacing w:after="0" w:line="240" w:lineRule="auto"/>
        <w:ind w:left="792"/>
        <w:rPr>
          <w:rFonts w:ascii="Arial" w:eastAsia="Arial" w:hAnsi="Arial" w:cs="Arial"/>
          <w:sz w:val="24"/>
          <w:szCs w:val="24"/>
        </w:rPr>
      </w:pPr>
    </w:p>
    <w:p w:rsidR="00302266" w:rsidRDefault="001D4AC4">
      <w:pPr>
        <w:pStyle w:val="Heading2"/>
        <w:numPr>
          <w:ilvl w:val="1"/>
          <w:numId w:val="45"/>
        </w:numPr>
        <w:ind w:left="567" w:hanging="567"/>
      </w:pPr>
      <w:bookmarkStart w:id="48" w:name="_heading=h.zdd80z" w:colFirst="0" w:colLast="0"/>
      <w:bookmarkEnd w:id="48"/>
      <w:r>
        <w:t>Environmental Cleaning Service</w:t>
      </w:r>
    </w:p>
    <w:p w:rsidR="00302266" w:rsidRDefault="00302266">
      <w:pPr>
        <w:pBdr>
          <w:top w:val="nil"/>
          <w:left w:val="nil"/>
          <w:bottom w:val="nil"/>
          <w:right w:val="nil"/>
          <w:between w:val="nil"/>
        </w:pBdr>
        <w:spacing w:after="0" w:line="240" w:lineRule="auto"/>
        <w:ind w:left="792"/>
        <w:rPr>
          <w:rFonts w:ascii="Arial" w:eastAsia="Arial" w:hAnsi="Arial" w:cs="Arial"/>
          <w:color w:val="000000"/>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be responsible for the provision of environmental cleaning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ensure that all </w:t>
      </w:r>
      <w:r>
        <w:rPr>
          <w:rFonts w:ascii="Arial" w:eastAsia="Arial" w:hAnsi="Arial" w:cs="Arial"/>
          <w:sz w:val="24"/>
          <w:szCs w:val="24"/>
        </w:rPr>
        <w:t>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Costs for all Replacement Equipment, to include consu</w:t>
      </w:r>
      <w:r>
        <w:rPr>
          <w:rFonts w:ascii="Arial" w:eastAsia="Arial" w:hAnsi="Arial" w:cs="Arial"/>
          <w:sz w:val="24"/>
          <w:szCs w:val="24"/>
        </w:rPr>
        <w:t>mable items, Assets and associated component parts, which are required to satisfactorily maintain the Services, are of the same manufacturer, quality and type or better as provided for the original installation. Costs for the provision of these consumables</w:t>
      </w:r>
      <w:r>
        <w:rPr>
          <w:rFonts w:ascii="Arial" w:eastAsia="Arial" w:hAnsi="Arial" w:cs="Arial"/>
          <w:sz w:val="24"/>
          <w:szCs w:val="24"/>
        </w:rPr>
        <w:t xml:space="preserve">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Further details of the Servi</w:t>
      </w:r>
      <w:r>
        <w:rPr>
          <w:rFonts w:ascii="Arial" w:eastAsia="Arial" w:hAnsi="Arial" w:cs="Arial"/>
          <w:sz w:val="24"/>
          <w:szCs w:val="24"/>
        </w:rPr>
        <w:t>ces will be provided by the Buyer in the Order Procedure including any requirements delivered via Billable Works or subject to the Inclusive Repair Threshold.</w:t>
      </w:r>
    </w:p>
    <w:p w:rsidR="00302266" w:rsidRDefault="00302266">
      <w:pPr>
        <w:spacing w:after="0" w:line="240" w:lineRule="auto"/>
        <w:ind w:left="792"/>
        <w:rPr>
          <w:rFonts w:ascii="Arial" w:eastAsia="Arial" w:hAnsi="Arial" w:cs="Arial"/>
          <w:b/>
          <w:sz w:val="24"/>
          <w:szCs w:val="24"/>
        </w:rPr>
      </w:pPr>
    </w:p>
    <w:p w:rsidR="00302266" w:rsidRDefault="001D4AC4">
      <w:pPr>
        <w:pStyle w:val="Heading2"/>
        <w:numPr>
          <w:ilvl w:val="1"/>
          <w:numId w:val="45"/>
        </w:numPr>
        <w:ind w:left="567" w:hanging="567"/>
      </w:pPr>
      <w:bookmarkStart w:id="49" w:name="_heading=h.3jd0qos" w:colFirst="0" w:colLast="0"/>
      <w:bookmarkEnd w:id="49"/>
      <w:r>
        <w:t>Fire Detection and Firefighting Systems Maintenance</w:t>
      </w:r>
    </w:p>
    <w:p w:rsidR="00302266" w:rsidRDefault="00302266">
      <w:pPr>
        <w:spacing w:after="0" w:line="240" w:lineRule="auto"/>
        <w:ind w:left="792"/>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be responsible for the </w:t>
      </w:r>
      <w:r>
        <w:rPr>
          <w:rFonts w:ascii="Arial" w:eastAsia="Arial" w:hAnsi="Arial" w:cs="Arial"/>
          <w:sz w:val="24"/>
          <w:szCs w:val="24"/>
        </w:rPr>
        <w:t>provision of fire detection and firefighting systems maintenance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w:t>
      </w:r>
      <w:r>
        <w:rPr>
          <w:rFonts w:ascii="Arial" w:eastAsia="Arial" w:hAnsi="Arial" w:cs="Arial"/>
          <w:sz w:val="24"/>
          <w:szCs w:val="24"/>
        </w:rPr>
        <w:t>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Costs for all Replacement Equipment, to include consumable items, Assets and associated component parts, which are required to satisfactorily maintain the Services, are of the </w:t>
      </w:r>
      <w:r>
        <w:rPr>
          <w:rFonts w:ascii="Arial" w:eastAsia="Arial" w:hAnsi="Arial" w:cs="Arial"/>
          <w:sz w:val="24"/>
          <w:szCs w:val="24"/>
        </w:rPr>
        <w:t>same manufacturer, quality and type or better as provided for the original installation. Costs for the provision of these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w:t>
      </w:r>
      <w:r>
        <w:rPr>
          <w:rFonts w:ascii="Arial" w:eastAsia="Arial" w:hAnsi="Arial" w:cs="Arial"/>
          <w:sz w:val="24"/>
          <w:szCs w:val="24"/>
        </w:rPr>
        <w:t>ier shall provide expert and technical advice on all maintenance matters upon the request of the Buyer.</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w:t>
      </w:r>
      <w:r>
        <w:rPr>
          <w:rFonts w:ascii="Arial" w:eastAsia="Arial" w:hAnsi="Arial" w:cs="Arial"/>
          <w:sz w:val="24"/>
          <w:szCs w:val="24"/>
        </w:rPr>
        <w:t xml:space="preserve">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45"/>
        </w:numPr>
        <w:ind w:left="567" w:hanging="567"/>
      </w:pPr>
      <w:bookmarkStart w:id="50" w:name="_heading=h.1yib0wl" w:colFirst="0" w:colLast="0"/>
      <w:bookmarkEnd w:id="50"/>
      <w:r>
        <w:t>Lifts, Hoists and Conveyance Systems Maintenance</w:t>
      </w:r>
    </w:p>
    <w:p w:rsidR="00302266" w:rsidRDefault="00302266">
      <w:pPr>
        <w:pBdr>
          <w:top w:val="nil"/>
          <w:left w:val="nil"/>
          <w:bottom w:val="nil"/>
          <w:right w:val="nil"/>
          <w:between w:val="nil"/>
        </w:pBdr>
        <w:spacing w:after="0" w:line="240" w:lineRule="auto"/>
        <w:ind w:left="792"/>
        <w:rPr>
          <w:rFonts w:ascii="Arial" w:eastAsia="Arial" w:hAnsi="Arial" w:cs="Arial"/>
          <w:b/>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b/>
          <w:color w:val="000000"/>
          <w:sz w:val="24"/>
          <w:szCs w:val="24"/>
        </w:rPr>
      </w:pPr>
      <w:r>
        <w:rPr>
          <w:rFonts w:ascii="Arial" w:eastAsia="Arial" w:hAnsi="Arial" w:cs="Arial"/>
          <w:color w:val="000000"/>
          <w:sz w:val="24"/>
          <w:szCs w:val="24"/>
        </w:rPr>
        <w:t>The Supplier shall be responsible for the provision of lifts, hoists and conveyance systems maintenance services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b/>
          <w:color w:val="000000"/>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ensure that </w:t>
      </w:r>
      <w:r>
        <w:rPr>
          <w:rFonts w:ascii="Arial" w:eastAsia="Arial" w:hAnsi="Arial" w:cs="Arial"/>
          <w:sz w:val="24"/>
          <w:szCs w:val="24"/>
        </w:rPr>
        <w:t>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Costs for all Replacement Equipment, to include </w:t>
      </w:r>
      <w:r>
        <w:rPr>
          <w:rFonts w:ascii="Arial" w:eastAsia="Arial" w:hAnsi="Arial" w:cs="Arial"/>
          <w:sz w:val="24"/>
          <w:szCs w:val="24"/>
        </w:rPr>
        <w:t>consumable items, Assets and associated component parts, which are required to satisfactorily maintain the Services, are of the same manufacturer, quality and type or better as provided for the original installation. Costs for the provision of these consum</w:t>
      </w:r>
      <w:r>
        <w:rPr>
          <w:rFonts w:ascii="Arial" w:eastAsia="Arial" w:hAnsi="Arial" w:cs="Arial"/>
          <w:sz w:val="24"/>
          <w:szCs w:val="24"/>
        </w:rPr>
        <w:t>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Further details of the </w:t>
      </w:r>
      <w:r>
        <w:rPr>
          <w:rFonts w:ascii="Arial" w:eastAsia="Arial" w:hAnsi="Arial" w:cs="Arial"/>
          <w:sz w:val="24"/>
          <w:szCs w:val="24"/>
        </w:rPr>
        <w:t>Services will be provided by the Buyer in the Order Procedure including any requirements delivered via Billable Works or subject to the Inclusive Repair Threshold.</w:t>
      </w:r>
    </w:p>
    <w:p w:rsidR="00302266" w:rsidRDefault="00302266">
      <w:pPr>
        <w:spacing w:after="0" w:line="240" w:lineRule="auto"/>
        <w:ind w:left="1440"/>
        <w:rPr>
          <w:rFonts w:ascii="Arial" w:eastAsia="Arial" w:hAnsi="Arial" w:cs="Arial"/>
          <w:sz w:val="24"/>
          <w:szCs w:val="24"/>
        </w:rPr>
      </w:pPr>
    </w:p>
    <w:p w:rsidR="00302266" w:rsidRDefault="001D4AC4">
      <w:pPr>
        <w:pStyle w:val="Heading2"/>
        <w:numPr>
          <w:ilvl w:val="1"/>
          <w:numId w:val="45"/>
        </w:numPr>
        <w:ind w:left="567" w:hanging="567"/>
      </w:pPr>
      <w:bookmarkStart w:id="51" w:name="_heading=h.4ihyjke" w:colFirst="0" w:colLast="0"/>
      <w:bookmarkEnd w:id="51"/>
      <w:r>
        <w:t>Security, Access and Intruder Systems Maintenance</w:t>
      </w:r>
    </w:p>
    <w:p w:rsidR="00302266" w:rsidRDefault="00302266">
      <w:pPr>
        <w:pBdr>
          <w:top w:val="nil"/>
          <w:left w:val="nil"/>
          <w:bottom w:val="nil"/>
          <w:right w:val="nil"/>
          <w:between w:val="nil"/>
        </w:pBdr>
        <w:spacing w:after="0" w:line="240" w:lineRule="auto"/>
        <w:ind w:left="792"/>
        <w:rPr>
          <w:rFonts w:ascii="Arial" w:eastAsia="Arial" w:hAnsi="Arial" w:cs="Arial"/>
          <w:b/>
          <w:color w:val="000000"/>
          <w:sz w:val="24"/>
          <w:szCs w:val="24"/>
        </w:rPr>
      </w:pPr>
    </w:p>
    <w:p w:rsidR="00302266" w:rsidRDefault="001D4AC4">
      <w:pPr>
        <w:numPr>
          <w:ilvl w:val="2"/>
          <w:numId w:val="45"/>
        </w:numPr>
        <w:pBdr>
          <w:top w:val="nil"/>
          <w:left w:val="nil"/>
          <w:bottom w:val="nil"/>
          <w:right w:val="nil"/>
          <w:between w:val="nil"/>
        </w:pBdr>
        <w:spacing w:after="0" w:line="240" w:lineRule="auto"/>
        <w:ind w:left="1134" w:hanging="851"/>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w:t>
      </w:r>
      <w:r>
        <w:rPr>
          <w:rFonts w:ascii="Arial" w:eastAsia="Arial" w:hAnsi="Arial" w:cs="Arial"/>
          <w:color w:val="000000"/>
          <w:sz w:val="24"/>
          <w:szCs w:val="24"/>
        </w:rPr>
        <w:t>the provision of security, access and intruder systems maintenance services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w:t>
      </w:r>
      <w:r>
        <w:rPr>
          <w:rFonts w:ascii="Arial" w:eastAsia="Arial" w:hAnsi="Arial" w:cs="Arial"/>
          <w:sz w:val="24"/>
          <w:szCs w:val="24"/>
        </w:rPr>
        <w:t>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the Services, are of th</w:t>
      </w:r>
      <w:r>
        <w:rPr>
          <w:rFonts w:ascii="Arial" w:eastAsia="Arial" w:hAnsi="Arial" w:cs="Arial"/>
          <w:sz w:val="24"/>
          <w:szCs w:val="24"/>
        </w:rPr>
        <w:t>e same manufacturer, quality and type or better as provided for the original installation. Costs for the provision of these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jc w:val="both"/>
        <w:rPr>
          <w:rFonts w:ascii="Arial" w:eastAsia="Arial" w:hAnsi="Arial" w:cs="Arial"/>
          <w:sz w:val="24"/>
          <w:szCs w:val="24"/>
        </w:rPr>
      </w:pPr>
      <w:r>
        <w:rPr>
          <w:rFonts w:ascii="Arial" w:eastAsia="Arial" w:hAnsi="Arial" w:cs="Arial"/>
          <w:sz w:val="24"/>
          <w:szCs w:val="24"/>
        </w:rPr>
        <w:t>The Sup</w:t>
      </w:r>
      <w:r>
        <w:rPr>
          <w:rFonts w:ascii="Arial" w:eastAsia="Arial" w:hAnsi="Arial" w:cs="Arial"/>
          <w:sz w:val="24"/>
          <w:szCs w:val="24"/>
        </w:rPr>
        <w:t>plier shall provide expert and technical advice on all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Further details of the Services will be provided by the Buyer in the Order Procedure including any requirements delivered via Billable Works or </w:t>
      </w:r>
      <w:r>
        <w:rPr>
          <w:rFonts w:ascii="Arial" w:eastAsia="Arial" w:hAnsi="Arial" w:cs="Arial"/>
          <w:sz w:val="24"/>
          <w:szCs w:val="24"/>
        </w:rPr>
        <w:t>subject to the Inclusive Repair Threshold.</w:t>
      </w:r>
    </w:p>
    <w:p w:rsidR="00302266" w:rsidRDefault="00302266">
      <w:pPr>
        <w:spacing w:after="0" w:line="240" w:lineRule="auto"/>
        <w:ind w:left="1224"/>
        <w:rPr>
          <w:rFonts w:ascii="Arial" w:eastAsia="Arial" w:hAnsi="Arial" w:cs="Arial"/>
          <w:sz w:val="24"/>
          <w:szCs w:val="24"/>
        </w:rPr>
      </w:pPr>
    </w:p>
    <w:p w:rsidR="00302266" w:rsidRDefault="001D4AC4">
      <w:pPr>
        <w:pStyle w:val="Heading2"/>
        <w:numPr>
          <w:ilvl w:val="1"/>
          <w:numId w:val="45"/>
        </w:numPr>
        <w:ind w:left="709" w:hanging="708"/>
      </w:pPr>
      <w:bookmarkStart w:id="52" w:name="_heading=h.2xn8ts7" w:colFirst="0" w:colLast="0"/>
      <w:bookmarkEnd w:id="52"/>
      <w:r>
        <w:t>Internal and External Building Fabric Maintenance</w:t>
      </w:r>
    </w:p>
    <w:p w:rsidR="00302266" w:rsidRDefault="00302266">
      <w:pPr>
        <w:spacing w:after="0" w:line="240" w:lineRule="auto"/>
        <w:ind w:left="792"/>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be responsible for the provision of internal and external building fabric maintenance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ensu</w:t>
      </w:r>
      <w:r>
        <w:rPr>
          <w:rFonts w:ascii="Arial" w:eastAsia="Arial" w:hAnsi="Arial" w:cs="Arial"/>
          <w:sz w:val="24"/>
          <w:szCs w:val="24"/>
        </w:rPr>
        <w:t>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Costs for all Replacement Equipment, to i</w:t>
      </w:r>
      <w:r>
        <w:rPr>
          <w:rFonts w:ascii="Arial" w:eastAsia="Arial" w:hAnsi="Arial" w:cs="Arial"/>
          <w:sz w:val="24"/>
          <w:szCs w:val="24"/>
        </w:rPr>
        <w:t>nclude consumable items, Assets and associated component parts, which are required to satisfactorily maintain the Services, are of the same manufacturer, quality and type or better as provided for the original installation. Costs for the provision of these</w:t>
      </w:r>
      <w:r>
        <w:rPr>
          <w:rFonts w:ascii="Arial" w:eastAsia="Arial" w:hAnsi="Arial" w:cs="Arial"/>
          <w:sz w:val="24"/>
          <w:szCs w:val="24"/>
        </w:rPr>
        <w:t xml:space="preserve"> consumables and Replacement Equipment, to include parts, Assets and associated components </w:t>
      </w:r>
      <w:r>
        <w:rPr>
          <w:rFonts w:ascii="Arial" w:eastAsia="Arial" w:hAnsi="Arial" w:cs="Arial"/>
          <w:color w:val="000000"/>
          <w:sz w:val="24"/>
          <w:szCs w:val="24"/>
        </w:rPr>
        <w:t>shall be included in the Charges</w:t>
      </w:r>
      <w:r>
        <w:rPr>
          <w:rFonts w:ascii="Arial" w:eastAsia="Arial" w:hAnsi="Arial" w:cs="Arial"/>
          <w:sz w:val="24"/>
          <w:szCs w:val="24"/>
        </w:rPr>
        <w:t>.</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color w:val="000000"/>
          <w:sz w:val="24"/>
          <w:szCs w:val="24"/>
        </w:rPr>
        <w:t>The Supplier shall provide expert and technical advice on all maintenance matters upon the request of the Buyer.</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color w:val="000000"/>
          <w:sz w:val="24"/>
          <w:szCs w:val="24"/>
        </w:rPr>
        <w:t xml:space="preserve">Further details </w:t>
      </w:r>
      <w:r>
        <w:rPr>
          <w:rFonts w:ascii="Arial" w:eastAsia="Arial" w:hAnsi="Arial" w:cs="Arial"/>
          <w:color w:val="000000"/>
          <w:sz w:val="24"/>
          <w:szCs w:val="24"/>
        </w:rPr>
        <w:t>of the Services will be provided by the Buyer in the Order Procedure including any requirements delivered via Billable Works or subject to the Inclusive Repair Threshold.</w:t>
      </w:r>
    </w:p>
    <w:p w:rsidR="00302266" w:rsidRDefault="00302266">
      <w:pPr>
        <w:spacing w:after="0" w:line="240" w:lineRule="auto"/>
        <w:ind w:left="1224"/>
        <w:rPr>
          <w:rFonts w:ascii="Arial" w:eastAsia="Arial" w:hAnsi="Arial" w:cs="Arial"/>
          <w:sz w:val="24"/>
          <w:szCs w:val="24"/>
        </w:rPr>
      </w:pPr>
    </w:p>
    <w:p w:rsidR="00302266" w:rsidRDefault="001D4AC4">
      <w:pPr>
        <w:pStyle w:val="Heading2"/>
        <w:numPr>
          <w:ilvl w:val="1"/>
          <w:numId w:val="45"/>
        </w:numPr>
        <w:ind w:left="567" w:hanging="567"/>
      </w:pPr>
      <w:bookmarkStart w:id="53" w:name="_heading=h.1csj400" w:colFirst="0" w:colLast="0"/>
      <w:bookmarkEnd w:id="53"/>
      <w:r>
        <w:t>Reactive Maintenance Services</w:t>
      </w:r>
    </w:p>
    <w:p w:rsidR="00302266" w:rsidRDefault="00302266">
      <w:pPr>
        <w:spacing w:after="0" w:line="240" w:lineRule="auto"/>
        <w:ind w:left="792"/>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be responsible for the provision o</w:t>
      </w:r>
      <w:r>
        <w:rPr>
          <w:rFonts w:ascii="Arial" w:eastAsia="Arial" w:hAnsi="Arial" w:cs="Arial"/>
          <w:sz w:val="24"/>
          <w:szCs w:val="24"/>
        </w:rPr>
        <w:t xml:space="preserve">f </w:t>
      </w:r>
      <w:r>
        <w:rPr>
          <w:rFonts w:ascii="Arial" w:eastAsia="Arial" w:hAnsi="Arial" w:cs="Arial"/>
          <w:color w:val="000000"/>
          <w:sz w:val="24"/>
          <w:szCs w:val="24"/>
        </w:rPr>
        <w:t>reactive maintenance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guidelines issued by UK Government and any relevant </w:t>
      </w:r>
      <w:r>
        <w:rPr>
          <w:rFonts w:ascii="Arial" w:eastAsia="Arial" w:hAnsi="Arial" w:cs="Arial"/>
          <w:sz w:val="24"/>
          <w:szCs w:val="24"/>
        </w:rPr>
        <w:t>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the Services, are of the same manufacturer, quality and type o</w:t>
      </w:r>
      <w:r>
        <w:rPr>
          <w:rFonts w:ascii="Arial" w:eastAsia="Arial" w:hAnsi="Arial" w:cs="Arial"/>
          <w:sz w:val="24"/>
          <w:szCs w:val="24"/>
        </w:rPr>
        <w:t>r better as provided for the original installation. Costs for the provision of these consumables and Replacement Equipment, to include parts, Assets and associated components shall be included in the Charges.</w:t>
      </w:r>
    </w:p>
    <w:p w:rsidR="00302266" w:rsidRDefault="00302266">
      <w:pPr>
        <w:pBdr>
          <w:top w:val="nil"/>
          <w:left w:val="nil"/>
          <w:bottom w:val="nil"/>
          <w:right w:val="nil"/>
          <w:between w:val="nil"/>
        </w:pBdr>
        <w:ind w:left="1134" w:hanging="850"/>
        <w:rPr>
          <w:rFonts w:ascii="Arial" w:eastAsia="Arial" w:hAnsi="Arial" w:cs="Arial"/>
          <w:color w:val="000000"/>
          <w:sz w:val="24"/>
          <w:szCs w:val="24"/>
        </w:rPr>
      </w:pP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provide expert and technic</w:t>
      </w:r>
      <w:r>
        <w:rPr>
          <w:rFonts w:ascii="Arial" w:eastAsia="Arial" w:hAnsi="Arial" w:cs="Arial"/>
          <w:sz w:val="24"/>
          <w:szCs w:val="24"/>
        </w:rPr>
        <w:t>al advice on all maintenance matters upon the request of the Buyer.</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b/>
          <w:color w:val="000000"/>
          <w:sz w:val="24"/>
          <w:szCs w:val="24"/>
        </w:rPr>
      </w:pPr>
    </w:p>
    <w:p w:rsidR="00302266" w:rsidRDefault="001D4AC4">
      <w:pPr>
        <w:pStyle w:val="Heading2"/>
        <w:numPr>
          <w:ilvl w:val="1"/>
          <w:numId w:val="45"/>
        </w:numPr>
        <w:ind w:left="709" w:hanging="708"/>
      </w:pPr>
      <w:bookmarkStart w:id="54" w:name="_heading=h.3ws6mnt" w:colFirst="0" w:colLast="0"/>
      <w:bookmarkEnd w:id="54"/>
      <w:r>
        <w:t xml:space="preserve">Planned / Group Re-Lamping Service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 xml:space="preserve">planned / group re-lamping services </w:t>
      </w:r>
      <w:r>
        <w:rPr>
          <w:rFonts w:ascii="Arial" w:eastAsia="Arial" w:hAnsi="Arial" w:cs="Arial"/>
          <w:sz w:val="24"/>
          <w:szCs w:val="24"/>
        </w:rPr>
        <w:t>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w:t>
      </w:r>
      <w:r>
        <w:rPr>
          <w:rFonts w:ascii="Arial" w:eastAsia="Arial" w:hAnsi="Arial" w:cs="Arial"/>
          <w:sz w:val="24"/>
          <w:szCs w:val="24"/>
        </w:rPr>
        <w:t>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w:t>
      </w:r>
      <w:r>
        <w:rPr>
          <w:rFonts w:ascii="Arial" w:eastAsia="Arial" w:hAnsi="Arial" w:cs="Arial"/>
          <w:sz w:val="24"/>
          <w:szCs w:val="24"/>
        </w:rPr>
        <w:t>quired to satisfactorily maintain the Services, are of the same manufacturer, quality and type or better as provided for the original installation. Costs for the provision of these consumables and Replacement Equipment, to include parts, Assets and associa</w:t>
      </w:r>
      <w:r>
        <w:rPr>
          <w:rFonts w:ascii="Arial" w:eastAsia="Arial" w:hAnsi="Arial" w:cs="Arial"/>
          <w:sz w:val="24"/>
          <w:szCs w:val="24"/>
        </w:rPr>
        <w:t>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w:t>
      </w:r>
      <w:r>
        <w:rPr>
          <w:rFonts w:ascii="Arial" w:eastAsia="Arial" w:hAnsi="Arial" w:cs="Arial"/>
          <w:sz w:val="24"/>
          <w:szCs w:val="24"/>
        </w:rPr>
        <w:t>ng any requirements delivered via Billable Works or subject to the Inclusive Repair Threshold.</w:t>
      </w:r>
    </w:p>
    <w:p w:rsidR="00302266" w:rsidRDefault="001D4AC4">
      <w:pPr>
        <w:pBdr>
          <w:top w:val="nil"/>
          <w:left w:val="nil"/>
          <w:bottom w:val="nil"/>
          <w:right w:val="nil"/>
          <w:between w:val="nil"/>
        </w:pBdr>
        <w:spacing w:after="0" w:line="240" w:lineRule="auto"/>
        <w:ind w:left="720" w:hanging="720"/>
        <w:rPr>
          <w:rFonts w:ascii="Arial" w:eastAsia="Arial" w:hAnsi="Arial" w:cs="Arial"/>
          <w:color w:val="000000"/>
          <w:sz w:val="24"/>
          <w:szCs w:val="24"/>
        </w:rPr>
      </w:pPr>
      <w:r>
        <w:rPr>
          <w:rFonts w:ascii="Arial" w:eastAsia="Arial" w:hAnsi="Arial" w:cs="Arial"/>
          <w:color w:val="000000"/>
          <w:sz w:val="24"/>
          <w:szCs w:val="24"/>
        </w:rPr>
        <w:t xml:space="preserve"> </w:t>
      </w:r>
    </w:p>
    <w:p w:rsidR="00302266" w:rsidRDefault="001D4AC4">
      <w:pPr>
        <w:pStyle w:val="Heading2"/>
        <w:numPr>
          <w:ilvl w:val="1"/>
          <w:numId w:val="45"/>
        </w:numPr>
        <w:ind w:left="709" w:hanging="708"/>
      </w:pPr>
      <w:bookmarkStart w:id="55" w:name="_heading=h.2bxgwvm" w:colFirst="0" w:colLast="0"/>
      <w:bookmarkEnd w:id="55"/>
      <w:r>
        <w:t xml:space="preserve">Automated Barrier Control System Maintenance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automated barrier control system maintenance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relevant equipment manufacturers’ recommendat</w:t>
      </w:r>
      <w:r>
        <w:rPr>
          <w:rFonts w:ascii="Arial" w:eastAsia="Arial" w:hAnsi="Arial" w:cs="Arial"/>
          <w:sz w:val="24"/>
          <w:szCs w:val="24"/>
        </w:rPr>
        <w: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Costs for all Replacement Equipment, to include consumable items, Assets and associated component parts, which are required to satisfactorily maintain the Services, are of the same manufacturer, quality and type or better as provided for the </w:t>
      </w:r>
      <w:r>
        <w:rPr>
          <w:rFonts w:ascii="Arial" w:eastAsia="Arial" w:hAnsi="Arial" w:cs="Arial"/>
          <w:sz w:val="24"/>
          <w:szCs w:val="24"/>
        </w:rPr>
        <w:t>original installation. Costs for the provision of these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provide expert and technical advice on all maintenance m</w:t>
      </w:r>
      <w:r>
        <w:rPr>
          <w:rFonts w:ascii="Arial" w:eastAsia="Arial" w:hAnsi="Arial" w:cs="Arial"/>
          <w:sz w:val="24"/>
          <w:szCs w:val="24"/>
        </w:rPr>
        <w:t>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45"/>
        </w:numPr>
        <w:ind w:left="709" w:hanging="708"/>
      </w:pPr>
      <w:bookmarkStart w:id="56" w:name="_heading=h.r2r73f" w:colFirst="0" w:colLast="0"/>
      <w:bookmarkEnd w:id="56"/>
      <w:r>
        <w:t>Building Management System (B</w:t>
      </w:r>
      <w:r>
        <w:t>MS)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building management system (BMS) maintenance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color w:val="000000"/>
          <w:sz w:val="24"/>
          <w:szCs w:val="24"/>
        </w:rPr>
        <w:t>Costs</w:t>
      </w:r>
      <w:r>
        <w:rPr>
          <w:rFonts w:ascii="Arial" w:eastAsia="Arial" w:hAnsi="Arial" w:cs="Arial"/>
          <w:sz w:val="24"/>
          <w:szCs w:val="24"/>
        </w:rPr>
        <w:t xml:space="preserve"> for all Replace</w:t>
      </w:r>
      <w:r>
        <w:rPr>
          <w:rFonts w:ascii="Arial" w:eastAsia="Arial" w:hAnsi="Arial" w:cs="Arial"/>
          <w:sz w:val="24"/>
          <w:szCs w:val="24"/>
        </w:rPr>
        <w:t>ment Equipment, to include consumable items, Assets and associated component parts, which are required to satisfactorily maintain the Services, are of the same manufacturer, quality and type or better as provided for the original installation. Costs for th</w:t>
      </w:r>
      <w:r>
        <w:rPr>
          <w:rFonts w:ascii="Arial" w:eastAsia="Arial" w:hAnsi="Arial" w:cs="Arial"/>
          <w:sz w:val="24"/>
          <w:szCs w:val="24"/>
        </w:rPr>
        <w:t>e provision of these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maintenance matters upon the request of the Buye</w:t>
      </w:r>
      <w:r>
        <w:rPr>
          <w:rFonts w:ascii="Arial" w:eastAsia="Arial" w:hAnsi="Arial" w:cs="Arial"/>
          <w:sz w:val="24"/>
          <w:szCs w:val="24"/>
        </w:rPr>
        <w:t>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45"/>
        </w:numPr>
        <w:ind w:left="709" w:hanging="708"/>
      </w:pPr>
      <w:bookmarkStart w:id="57" w:name="_heading=h.3b2epr8" w:colFirst="0" w:colLast="0"/>
      <w:bookmarkEnd w:id="57"/>
      <w:r>
        <w:t>Standby Power System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standby power system</w:t>
      </w:r>
      <w:r>
        <w:rPr>
          <w:rFonts w:ascii="Arial" w:eastAsia="Arial" w:hAnsi="Arial" w:cs="Arial"/>
          <w:sz w:val="24"/>
          <w:szCs w:val="24"/>
        </w:rPr>
        <w:t xml:space="preserve"> maintenance services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w:t>
      </w:r>
      <w:r>
        <w:rPr>
          <w:rFonts w:ascii="Arial" w:eastAsia="Arial" w:hAnsi="Arial" w:cs="Arial"/>
          <w:sz w:val="24"/>
          <w:szCs w:val="24"/>
        </w:rPr>
        <w:t xml:space="preserve">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w:t>
      </w:r>
      <w:r>
        <w:rPr>
          <w:rFonts w:ascii="Arial" w:eastAsia="Arial" w:hAnsi="Arial" w:cs="Arial"/>
          <w:sz w:val="24"/>
          <w:szCs w:val="24"/>
        </w:rPr>
        <w:t xml:space="preserve">e Services, are of the same manufacturer, quality and type or better as provided for the original installation. Costs for the provision of these consumables and Replacement Equipment, to include parts, Assets and associated components shall be included in </w:t>
      </w:r>
      <w:r>
        <w:rPr>
          <w:rFonts w:ascii="Arial" w:eastAsia="Arial" w:hAnsi="Arial" w:cs="Arial"/>
          <w:sz w:val="24"/>
          <w:szCs w:val="24"/>
        </w:rPr>
        <w:t>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w:t>
      </w:r>
      <w:r>
        <w:rPr>
          <w:rFonts w:ascii="Arial" w:eastAsia="Arial" w:hAnsi="Arial" w:cs="Arial"/>
          <w:sz w:val="24"/>
          <w:szCs w:val="24"/>
        </w:rPr>
        <w:t>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45"/>
        </w:numPr>
        <w:ind w:left="709" w:hanging="708"/>
      </w:pPr>
      <w:bookmarkStart w:id="58" w:name="_heading=h.1q7ozz1" w:colFirst="0" w:colLast="0"/>
      <w:bookmarkEnd w:id="58"/>
      <w:r>
        <w:t>High Voltage (HV) and Switchgear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high voltage (hv) and switchgear maintenance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pBdr>
          <w:top w:val="nil"/>
          <w:left w:val="nil"/>
          <w:bottom w:val="nil"/>
          <w:right w:val="nil"/>
          <w:between w:val="nil"/>
        </w:pBdr>
        <w:spacing w:after="0" w:line="240" w:lineRule="auto"/>
        <w:ind w:left="1134" w:hanging="850"/>
        <w:rPr>
          <w:rFonts w:ascii="Arial" w:eastAsia="Arial" w:hAnsi="Arial" w:cs="Arial"/>
          <w:color w:val="000000"/>
          <w:sz w:val="24"/>
          <w:szCs w:val="24"/>
        </w:rPr>
      </w:pPr>
      <w:r>
        <w:rPr>
          <w:rFonts w:ascii="Arial" w:eastAsia="Arial" w:hAnsi="Arial" w:cs="Arial"/>
          <w:color w:val="000000"/>
          <w:sz w:val="24"/>
          <w:szCs w:val="24"/>
        </w:rPr>
        <w:t>Costs for all Replacement Equip</w:t>
      </w:r>
      <w:r>
        <w:rPr>
          <w:rFonts w:ascii="Arial" w:eastAsia="Arial" w:hAnsi="Arial" w:cs="Arial"/>
          <w:color w:val="000000"/>
          <w:sz w:val="24"/>
          <w:szCs w:val="24"/>
        </w:rPr>
        <w:t>ment, to include consumable items, Assets and associated component parts, which are required to satisfactorily maintain the Services, are of the same manufacturer, quality and type or better as provided for the original installation. Costs for the provisio</w:t>
      </w:r>
      <w:r>
        <w:rPr>
          <w:rFonts w:ascii="Arial" w:eastAsia="Arial" w:hAnsi="Arial" w:cs="Arial"/>
          <w:color w:val="000000"/>
          <w:sz w:val="24"/>
          <w:szCs w:val="24"/>
        </w:rPr>
        <w:t>n of these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ind w:left="2552" w:hanging="851"/>
        <w:rPr>
          <w:rFonts w:ascii="Arial" w:eastAsia="Arial" w:hAnsi="Arial" w:cs="Arial"/>
          <w:sz w:val="24"/>
          <w:szCs w:val="24"/>
        </w:rPr>
      </w:pPr>
    </w:p>
    <w:p w:rsidR="00302266" w:rsidRDefault="001D4AC4">
      <w:pPr>
        <w:pStyle w:val="Heading2"/>
        <w:numPr>
          <w:ilvl w:val="1"/>
          <w:numId w:val="45"/>
        </w:numPr>
        <w:ind w:left="567" w:hanging="567"/>
      </w:pPr>
      <w:bookmarkStart w:id="59" w:name="_heading=h.4a7cimu" w:colFirst="0" w:colLast="0"/>
      <w:bookmarkEnd w:id="59"/>
      <w:r>
        <w:t>Catering Equipment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catering equipment maintenance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w:t>
      </w:r>
      <w:r>
        <w:rPr>
          <w:rFonts w:ascii="Arial" w:eastAsia="Arial" w:hAnsi="Arial" w:cs="Arial"/>
          <w:sz w:val="24"/>
          <w:szCs w:val="24"/>
        </w:rPr>
        <w:t>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Costs for all Replacement Equipment, to include consumable items, Assets and associated component parts, which are required to satisfactorily maintain the </w:t>
      </w:r>
      <w:r>
        <w:rPr>
          <w:rFonts w:ascii="Arial" w:eastAsia="Arial" w:hAnsi="Arial" w:cs="Arial"/>
          <w:sz w:val="24"/>
          <w:szCs w:val="24"/>
        </w:rPr>
        <w:t>Services, are of the same manufacturer, quality and type or better as provided for the original installation. Costs for the provision of these consumables and Replacement Equipment, to include parts, Assets and associated components shall be included in th</w:t>
      </w:r>
      <w:r>
        <w:rPr>
          <w:rFonts w:ascii="Arial" w:eastAsia="Arial" w:hAnsi="Arial" w:cs="Arial"/>
          <w:sz w:val="24"/>
          <w:szCs w:val="24"/>
        </w:rPr>
        <w:t>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w:t>
      </w:r>
      <w:r>
        <w:rPr>
          <w:rFonts w:ascii="Arial" w:eastAsia="Arial" w:hAnsi="Arial" w:cs="Arial"/>
          <w:sz w:val="24"/>
          <w:szCs w:val="24"/>
        </w:rPr>
        <w:t>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45"/>
        </w:numPr>
        <w:ind w:left="709" w:hanging="708"/>
      </w:pPr>
      <w:bookmarkStart w:id="60" w:name="_heading=h.2pcmsun" w:colFirst="0" w:colLast="0"/>
      <w:bookmarkEnd w:id="60"/>
      <w:r>
        <w:t>Audio Visual (AV) Equipment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audio visual (</w:t>
      </w:r>
      <w:proofErr w:type="spellStart"/>
      <w:r>
        <w:rPr>
          <w:rFonts w:ascii="Arial" w:eastAsia="Arial" w:hAnsi="Arial" w:cs="Arial"/>
          <w:color w:val="000000"/>
          <w:sz w:val="24"/>
          <w:szCs w:val="24"/>
        </w:rPr>
        <w:t>av</w:t>
      </w:r>
      <w:proofErr w:type="spellEnd"/>
      <w:r>
        <w:rPr>
          <w:rFonts w:ascii="Arial" w:eastAsia="Arial" w:hAnsi="Arial" w:cs="Arial"/>
          <w:color w:val="000000"/>
          <w:sz w:val="24"/>
          <w:szCs w:val="24"/>
        </w:rPr>
        <w:t>) equipment</w:t>
      </w:r>
      <w:r>
        <w:rPr>
          <w:rFonts w:ascii="Arial" w:eastAsia="Arial" w:hAnsi="Arial" w:cs="Arial"/>
          <w:sz w:val="24"/>
          <w:szCs w:val="24"/>
        </w:rPr>
        <w:t xml:space="preserve"> maintenance services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45"/>
        </w:numPr>
        <w:pBdr>
          <w:top w:val="nil"/>
          <w:left w:val="nil"/>
          <w:bottom w:val="nil"/>
          <w:right w:val="nil"/>
          <w:between w:val="nil"/>
        </w:pBdr>
        <w:spacing w:after="0" w:line="240" w:lineRule="auto"/>
        <w:ind w:left="1134" w:hanging="851"/>
        <w:rPr>
          <w:rFonts w:ascii="Arial" w:eastAsia="Arial" w:hAnsi="Arial" w:cs="Arial"/>
          <w:color w:val="000000"/>
          <w:sz w:val="24"/>
          <w:szCs w:val="24"/>
        </w:rPr>
      </w:pPr>
      <w:r>
        <w:rPr>
          <w:rFonts w:ascii="Arial" w:eastAsia="Arial" w:hAnsi="Arial" w:cs="Arial"/>
          <w:color w:val="000000"/>
          <w:sz w:val="24"/>
          <w:szCs w:val="24"/>
        </w:rPr>
        <w:t xml:space="preserve">The Supplier shall ensure </w:t>
      </w:r>
      <w:r>
        <w:rPr>
          <w:rFonts w:ascii="Arial" w:eastAsia="Arial" w:hAnsi="Arial" w:cs="Arial"/>
          <w:color w:val="000000"/>
          <w:sz w:val="24"/>
          <w:szCs w:val="24"/>
        </w:rPr>
        <w:t>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Costs for all Replacement Equipment, to incl</w:t>
      </w:r>
      <w:r>
        <w:rPr>
          <w:rFonts w:ascii="Arial" w:eastAsia="Arial" w:hAnsi="Arial" w:cs="Arial"/>
          <w:sz w:val="24"/>
          <w:szCs w:val="24"/>
        </w:rPr>
        <w:t>ude consumable items, Assets and associated component parts, which are required to satisfactorily maintain the Services, are of the same manufacturer, quality and type or better as provided for the original installation. Costs for the provision of these co</w:t>
      </w:r>
      <w:r>
        <w:rPr>
          <w:rFonts w:ascii="Arial" w:eastAsia="Arial" w:hAnsi="Arial" w:cs="Arial"/>
          <w:sz w:val="24"/>
          <w:szCs w:val="24"/>
        </w:rPr>
        <w:t>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Further details of </w:t>
      </w:r>
      <w:r>
        <w:rPr>
          <w:rFonts w:ascii="Arial" w:eastAsia="Arial" w:hAnsi="Arial" w:cs="Arial"/>
          <w:sz w:val="24"/>
          <w:szCs w:val="24"/>
        </w:rPr>
        <w:t>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45"/>
        </w:numPr>
        <w:ind w:left="709" w:hanging="708"/>
      </w:pPr>
      <w:bookmarkStart w:id="61" w:name="_heading=h.14hx32g" w:colFirst="0" w:colLast="0"/>
      <w:bookmarkEnd w:id="61"/>
      <w:r>
        <w:t>Television Cabling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television cabling maintenance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w:t>
      </w:r>
      <w:r>
        <w:rPr>
          <w:rFonts w:ascii="Arial" w:eastAsia="Arial" w:hAnsi="Arial" w:cs="Arial"/>
          <w:sz w:val="24"/>
          <w:szCs w:val="24"/>
        </w:rPr>
        <w:t>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the Services, are of the same manufacturer, quality and typ</w:t>
      </w:r>
      <w:r>
        <w:rPr>
          <w:rFonts w:ascii="Arial" w:eastAsia="Arial" w:hAnsi="Arial" w:cs="Arial"/>
          <w:sz w:val="24"/>
          <w:szCs w:val="24"/>
        </w:rPr>
        <w:t>e or better as provided for the original installation. Costs for the provision of these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provide expert and </w:t>
      </w:r>
      <w:r>
        <w:rPr>
          <w:rFonts w:ascii="Arial" w:eastAsia="Arial" w:hAnsi="Arial" w:cs="Arial"/>
          <w:sz w:val="24"/>
          <w:szCs w:val="24"/>
        </w:rPr>
        <w:t>technical advice on all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w:t>
      </w:r>
      <w:r>
        <w:rPr>
          <w:rFonts w:ascii="Arial" w:eastAsia="Arial" w:hAnsi="Arial" w:cs="Arial"/>
          <w:sz w:val="24"/>
          <w:szCs w:val="24"/>
        </w:rPr>
        <w:t>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45"/>
        </w:numPr>
        <w:ind w:left="567" w:hanging="567"/>
      </w:pPr>
      <w:bookmarkStart w:id="62" w:name="_heading=h.3ohklq9" w:colFirst="0" w:colLast="0"/>
      <w:bookmarkEnd w:id="62"/>
      <w:r>
        <w:t>Mail Room Equipment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mail room equipment</w:t>
      </w:r>
      <w:r>
        <w:rPr>
          <w:rFonts w:ascii="Arial" w:eastAsia="Arial" w:hAnsi="Arial" w:cs="Arial"/>
          <w:sz w:val="24"/>
          <w:szCs w:val="24"/>
        </w:rPr>
        <w:t xml:space="preserve"> maintenance services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w:t>
      </w:r>
      <w:r>
        <w:rPr>
          <w:rFonts w:ascii="Arial" w:eastAsia="Arial" w:hAnsi="Arial" w:cs="Arial"/>
          <w:sz w:val="24"/>
          <w:szCs w:val="24"/>
        </w:rPr>
        <w:t>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w:t>
      </w:r>
      <w:r>
        <w:rPr>
          <w:rFonts w:ascii="Arial" w:eastAsia="Arial" w:hAnsi="Arial" w:cs="Arial"/>
          <w:sz w:val="24"/>
          <w:szCs w:val="24"/>
        </w:rPr>
        <w:t>re required to satisfactorily maintain the Services, are of the same manufacturer, quality and type or better as provided for the original installation. Costs for the provision of these consumables and Replacement Equipment, to include parts, Assets and as</w:t>
      </w:r>
      <w:r>
        <w:rPr>
          <w:rFonts w:ascii="Arial" w:eastAsia="Arial" w:hAnsi="Arial" w:cs="Arial"/>
          <w:sz w:val="24"/>
          <w:szCs w:val="24"/>
        </w:rPr>
        <w:t>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45"/>
        </w:numPr>
        <w:spacing w:after="0" w:line="240" w:lineRule="auto"/>
        <w:ind w:left="1134" w:hanging="850"/>
        <w:rPr>
          <w:rFonts w:ascii="Arial" w:eastAsia="Arial" w:hAnsi="Arial" w:cs="Arial"/>
          <w:sz w:val="24"/>
          <w:szCs w:val="24"/>
        </w:rPr>
      </w:pPr>
      <w:r>
        <w:rPr>
          <w:rFonts w:ascii="Arial" w:eastAsia="Arial" w:hAnsi="Arial" w:cs="Arial"/>
          <w:sz w:val="24"/>
          <w:szCs w:val="24"/>
        </w:rPr>
        <w:t>Further details of the Services will be provided by the Buyer in the Order Procedure in</w:t>
      </w:r>
      <w:r>
        <w:rPr>
          <w:rFonts w:ascii="Arial" w:eastAsia="Arial" w:hAnsi="Arial" w:cs="Arial"/>
          <w:sz w:val="24"/>
          <w:szCs w:val="24"/>
        </w:rPr>
        <w:t>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pStyle w:val="Heading2"/>
        <w:numPr>
          <w:ilvl w:val="1"/>
          <w:numId w:val="45"/>
        </w:numPr>
        <w:ind w:left="709" w:hanging="708"/>
      </w:pPr>
      <w:bookmarkStart w:id="63" w:name="_heading=h.23muvy2" w:colFirst="0" w:colLast="0"/>
      <w:bookmarkEnd w:id="63"/>
      <w:r>
        <w:t>Office Machinery Servicing and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office machinery servicing and</w:t>
      </w:r>
      <w:r>
        <w:rPr>
          <w:rFonts w:ascii="Arial" w:eastAsia="Arial" w:hAnsi="Arial" w:cs="Arial"/>
          <w:sz w:val="24"/>
          <w:szCs w:val="24"/>
        </w:rPr>
        <w:t xml:space="preserve"> maintenance services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relevant equipment manuf</w:t>
      </w:r>
      <w:r>
        <w:rPr>
          <w:rFonts w:ascii="Arial" w:eastAsia="Arial" w:hAnsi="Arial" w:cs="Arial"/>
          <w:sz w:val="24"/>
          <w:szCs w:val="24"/>
        </w:rPr>
        <w:t>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Costs for all Replacement Equipment, to include consumable items, Assets and associated component parts, which are required to satisfactorily maintain the Services, are of the same manufacturer, quality and type or better as </w:t>
      </w:r>
      <w:r>
        <w:rPr>
          <w:rFonts w:ascii="Arial" w:eastAsia="Arial" w:hAnsi="Arial" w:cs="Arial"/>
          <w:sz w:val="24"/>
          <w:szCs w:val="24"/>
        </w:rPr>
        <w:t>provided for the original installation. Costs for the provision of these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provide expert and technical advice on </w:t>
      </w:r>
      <w:r>
        <w:rPr>
          <w:rFonts w:ascii="Arial" w:eastAsia="Arial" w:hAnsi="Arial" w:cs="Arial"/>
          <w:sz w:val="24"/>
          <w:szCs w:val="24"/>
        </w:rPr>
        <w:t>all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45"/>
        </w:numPr>
        <w:ind w:left="567" w:hanging="567"/>
      </w:pPr>
      <w:bookmarkStart w:id="64" w:name="_heading=h.is565v" w:colFirst="0" w:colLast="0"/>
      <w:bookmarkEnd w:id="64"/>
      <w:r>
        <w:t>Voice Announ</w:t>
      </w:r>
      <w:r>
        <w:t>cement System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voice announcement system</w:t>
      </w:r>
      <w:r>
        <w:rPr>
          <w:rFonts w:ascii="Arial" w:eastAsia="Arial" w:hAnsi="Arial" w:cs="Arial"/>
          <w:sz w:val="24"/>
          <w:szCs w:val="24"/>
        </w:rPr>
        <w:t xml:space="preserve"> maintenance services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w:t>
      </w:r>
      <w:r>
        <w:rPr>
          <w:rFonts w:ascii="Arial" w:eastAsia="Arial" w:hAnsi="Arial" w:cs="Arial"/>
          <w:sz w:val="24"/>
          <w:szCs w:val="24"/>
        </w:rPr>
        <w:t>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w:t>
      </w:r>
      <w:r>
        <w:rPr>
          <w:rFonts w:ascii="Arial" w:eastAsia="Arial" w:hAnsi="Arial" w:cs="Arial"/>
          <w:sz w:val="24"/>
          <w:szCs w:val="24"/>
        </w:rPr>
        <w:t>quired to satisfactorily maintain the Services, are of the same manufacturer, quality and type or better as provided for the original installation. Costs for the provision of these consumables and Replacement Equipment, to include parts, Assets and associa</w:t>
      </w:r>
      <w:r>
        <w:rPr>
          <w:rFonts w:ascii="Arial" w:eastAsia="Arial" w:hAnsi="Arial" w:cs="Arial"/>
          <w:sz w:val="24"/>
          <w:szCs w:val="24"/>
        </w:rPr>
        <w:t>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pBdr>
          <w:top w:val="nil"/>
          <w:left w:val="nil"/>
          <w:bottom w:val="nil"/>
          <w:right w:val="nil"/>
          <w:between w:val="nil"/>
        </w:pBdr>
        <w:spacing w:after="0" w:line="240" w:lineRule="auto"/>
        <w:ind w:left="1134" w:hanging="851"/>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w:t>
      </w:r>
      <w:r>
        <w:rPr>
          <w:rFonts w:ascii="Arial" w:eastAsia="Arial" w:hAnsi="Arial" w:cs="Arial"/>
          <w:sz w:val="24"/>
          <w:szCs w:val="24"/>
        </w:rPr>
        <w:t>ng any requirements delivered via Billable Works or subject to the Inclusive Repair Threshold.</w:t>
      </w:r>
    </w:p>
    <w:p w:rsidR="00302266" w:rsidRDefault="001D4AC4">
      <w:pPr>
        <w:pStyle w:val="Heading2"/>
        <w:numPr>
          <w:ilvl w:val="1"/>
          <w:numId w:val="45"/>
        </w:numPr>
        <w:ind w:left="567" w:hanging="567"/>
      </w:pPr>
      <w:bookmarkStart w:id="65" w:name="_heading=h.32rsoto" w:colFirst="0" w:colLast="0"/>
      <w:bookmarkEnd w:id="65"/>
      <w:r>
        <w:t>Locksmith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locksmith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ensure that all services</w:t>
      </w:r>
      <w:r>
        <w:rPr>
          <w:rFonts w:ascii="Arial" w:eastAsia="Arial" w:hAnsi="Arial" w:cs="Arial"/>
          <w:sz w:val="24"/>
          <w:szCs w:val="24"/>
        </w:rPr>
        <w:t xml:space="preserve">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Costs for all Replacement Equipment, to include consumable it</w:t>
      </w:r>
      <w:r>
        <w:rPr>
          <w:rFonts w:ascii="Arial" w:eastAsia="Arial" w:hAnsi="Arial" w:cs="Arial"/>
          <w:sz w:val="24"/>
          <w:szCs w:val="24"/>
        </w:rPr>
        <w:t>ems, Assets and associated component parts, which are required to satisfactorily maintain the Services, are of the same manufacturer, quality and type or better as provided for the original installation. Costs for the provision of these consumables and Rep</w:t>
      </w:r>
      <w:r>
        <w:rPr>
          <w:rFonts w:ascii="Arial" w:eastAsia="Arial" w:hAnsi="Arial" w:cs="Arial"/>
          <w:sz w:val="24"/>
          <w:szCs w:val="24"/>
        </w:rPr>
        <w:t>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Further details of the Services will</w:t>
      </w:r>
      <w:r>
        <w:rPr>
          <w:rFonts w:ascii="Arial" w:eastAsia="Arial" w:hAnsi="Arial" w:cs="Arial"/>
          <w:sz w:val="24"/>
          <w:szCs w:val="24"/>
        </w:rPr>
        <w:t xml:space="preserve">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45"/>
        </w:numPr>
        <w:ind w:left="567" w:hanging="567"/>
      </w:pPr>
      <w:bookmarkStart w:id="66" w:name="_heading=h.1hx2z1h" w:colFirst="0" w:colLast="0"/>
      <w:bookmarkEnd w:id="66"/>
      <w:r>
        <w:t>Specialist Maintenance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 xml:space="preserve">specialist </w:t>
      </w:r>
      <w:r>
        <w:rPr>
          <w:rFonts w:ascii="Arial" w:eastAsia="Arial" w:hAnsi="Arial" w:cs="Arial"/>
          <w:color w:val="000000"/>
          <w:sz w:val="24"/>
          <w:szCs w:val="24"/>
        </w:rPr>
        <w:t>maintenance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relevant equipment manufa</w:t>
      </w:r>
      <w:r>
        <w:rPr>
          <w:rFonts w:ascii="Arial" w:eastAsia="Arial" w:hAnsi="Arial" w:cs="Arial"/>
          <w:sz w:val="24"/>
          <w:szCs w:val="24"/>
        </w:rPr>
        <w:t>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the Services, are of the same manufacturer, quality and type or better as prov</w:t>
      </w:r>
      <w:r>
        <w:rPr>
          <w:rFonts w:ascii="Arial" w:eastAsia="Arial" w:hAnsi="Arial" w:cs="Arial"/>
          <w:sz w:val="24"/>
          <w:szCs w:val="24"/>
        </w:rPr>
        <w:t>ided for the original installation. Costs for the provision of these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45"/>
        </w:numPr>
        <w:spacing w:after="0" w:line="240" w:lineRule="auto"/>
        <w:ind w:left="1134" w:hanging="851"/>
        <w:rPr>
          <w:rFonts w:ascii="Arial" w:eastAsia="Arial" w:hAnsi="Arial" w:cs="Arial"/>
          <w:sz w:val="24"/>
          <w:szCs w:val="24"/>
        </w:rPr>
      </w:pPr>
      <w:r>
        <w:rPr>
          <w:rFonts w:ascii="Arial" w:eastAsia="Arial" w:hAnsi="Arial" w:cs="Arial"/>
          <w:sz w:val="24"/>
          <w:szCs w:val="24"/>
        </w:rPr>
        <w:t xml:space="preserve">The Supplier shall provide expert and technical advice on all </w:t>
      </w:r>
      <w:r>
        <w:rPr>
          <w:rFonts w:ascii="Arial" w:eastAsia="Arial" w:hAnsi="Arial" w:cs="Arial"/>
          <w:sz w:val="24"/>
          <w:szCs w:val="24"/>
        </w:rPr>
        <w:t>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45"/>
        </w:numPr>
        <w:pBdr>
          <w:top w:val="nil"/>
          <w:left w:val="nil"/>
          <w:bottom w:val="nil"/>
          <w:right w:val="nil"/>
          <w:between w:val="nil"/>
        </w:pBdr>
        <w:spacing w:after="0" w:line="240" w:lineRule="auto"/>
        <w:ind w:left="1134" w:hanging="851"/>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Threshold.</w:t>
      </w:r>
    </w:p>
    <w:p w:rsidR="00302266" w:rsidRDefault="001D4AC4">
      <w:pPr>
        <w:pStyle w:val="Heading1"/>
        <w:numPr>
          <w:ilvl w:val="0"/>
          <w:numId w:val="34"/>
        </w:numPr>
      </w:pPr>
      <w:bookmarkStart w:id="67" w:name="_heading=h.41wqhpa" w:colFirst="0" w:colLast="0"/>
      <w:bookmarkEnd w:id="67"/>
      <w:r>
        <w:t xml:space="preserve">Statutory </w:t>
      </w:r>
      <w:r>
        <w:t>Obligations</w:t>
      </w:r>
    </w:p>
    <w:p w:rsidR="00302266" w:rsidRDefault="001D4AC4">
      <w:pPr>
        <w:pStyle w:val="Heading2"/>
        <w:numPr>
          <w:ilvl w:val="1"/>
          <w:numId w:val="5"/>
        </w:numPr>
        <w:ind w:left="567" w:hanging="567"/>
      </w:pPr>
      <w:bookmarkStart w:id="68" w:name="_heading=h.2h20rx3" w:colFirst="0" w:colLast="0"/>
      <w:bookmarkEnd w:id="68"/>
      <w:r>
        <w:t>Generic Statutory Obligations Requirements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production, review and update of all risk assessments and written schemes of examination to meet statutory requirements. </w:t>
      </w:r>
    </w:p>
    <w:p w:rsidR="00302266" w:rsidRDefault="001D4AC4">
      <w:pPr>
        <w:pBdr>
          <w:top w:val="nil"/>
          <w:left w:val="nil"/>
          <w:bottom w:val="nil"/>
          <w:right w:val="nil"/>
          <w:between w:val="nil"/>
        </w:pBdr>
        <w:spacing w:after="0" w:line="240" w:lineRule="auto"/>
        <w:ind w:left="720" w:hanging="720"/>
        <w:rPr>
          <w:rFonts w:ascii="Arial" w:eastAsia="Arial" w:hAnsi="Arial" w:cs="Arial"/>
          <w:color w:val="000000"/>
          <w:sz w:val="24"/>
          <w:szCs w:val="24"/>
        </w:rPr>
      </w:pPr>
      <w:r>
        <w:rPr>
          <w:rFonts w:ascii="Arial" w:eastAsia="Arial" w:hAnsi="Arial" w:cs="Arial"/>
          <w:color w:val="000000"/>
          <w:sz w:val="24"/>
          <w:szCs w:val="24"/>
        </w:rPr>
        <w:tab/>
      </w:r>
    </w:p>
    <w:p w:rsidR="00302266" w:rsidRDefault="001D4AC4">
      <w:pPr>
        <w:pStyle w:val="Heading2"/>
        <w:numPr>
          <w:ilvl w:val="1"/>
          <w:numId w:val="5"/>
        </w:numPr>
        <w:ind w:left="567" w:hanging="567"/>
      </w:pPr>
      <w:bookmarkStart w:id="69" w:name="_heading=h.w7b24w" w:colFirst="0" w:colLast="0"/>
      <w:bookmarkEnd w:id="69"/>
      <w:r>
        <w:t>Asbestos Management</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asbestos management</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guidelines </w:t>
      </w:r>
      <w:r>
        <w:rPr>
          <w:rFonts w:ascii="Arial" w:eastAsia="Arial" w:hAnsi="Arial" w:cs="Arial"/>
          <w:sz w:val="24"/>
          <w:szCs w:val="24"/>
        </w:rPr>
        <w:t>issued by UK Government and any relevant equipment manufacturers’ recommendations.</w:t>
      </w:r>
    </w:p>
    <w:p w:rsidR="00302266" w:rsidRDefault="00302266">
      <w:pPr>
        <w:spacing w:after="0" w:line="240" w:lineRule="auto"/>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asbestos management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Further details of the Services will be provided </w:t>
      </w:r>
      <w:r>
        <w:rPr>
          <w:rFonts w:ascii="Arial" w:eastAsia="Arial" w:hAnsi="Arial" w:cs="Arial"/>
          <w:sz w:val="24"/>
          <w:szCs w:val="24"/>
        </w:rPr>
        <w:t>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5"/>
        </w:numPr>
        <w:ind w:left="567" w:hanging="567"/>
      </w:pPr>
      <w:bookmarkStart w:id="70" w:name="_heading=h.3g6yksp" w:colFirst="0" w:colLast="0"/>
      <w:bookmarkEnd w:id="70"/>
      <w:r>
        <w:t>Water Hygiene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water hygiene</w:t>
      </w:r>
      <w:r>
        <w:rPr>
          <w:rFonts w:ascii="Arial" w:eastAsia="Arial" w:hAnsi="Arial" w:cs="Arial"/>
          <w:sz w:val="24"/>
          <w:szCs w:val="24"/>
        </w:rPr>
        <w:t xml:space="preserve"> maintenance Services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relevant equipment manuf</w:t>
      </w:r>
      <w:r>
        <w:rPr>
          <w:rFonts w:ascii="Arial" w:eastAsia="Arial" w:hAnsi="Arial" w:cs="Arial"/>
          <w:sz w:val="24"/>
          <w:szCs w:val="24"/>
        </w:rPr>
        <w:t>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the Services, are of the same manufacturer, quality and type or better as pro</w:t>
      </w:r>
      <w:r>
        <w:rPr>
          <w:rFonts w:ascii="Arial" w:eastAsia="Arial" w:hAnsi="Arial" w:cs="Arial"/>
          <w:sz w:val="24"/>
          <w:szCs w:val="24"/>
        </w:rPr>
        <w:t>vided for the original installation. Costs for the provision of these consumables and Replacement Equipment, to include parts, Assets and associated components shall be included in the Charges.</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w:t>
      </w:r>
      <w:r>
        <w:rPr>
          <w:rFonts w:ascii="Arial" w:eastAsia="Arial" w:hAnsi="Arial" w:cs="Arial"/>
          <w:sz w:val="24"/>
          <w:szCs w:val="24"/>
        </w:rPr>
        <w:t xml:space="preserve"> water hygiene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5"/>
        </w:numPr>
        <w:ind w:left="567" w:hanging="567"/>
      </w:pPr>
      <w:bookmarkStart w:id="71" w:name="_heading=h.1vc8v0i" w:colFirst="0" w:colLast="0"/>
      <w:bookmarkEnd w:id="71"/>
      <w:r>
        <w:t>S</w:t>
      </w:r>
      <w:r>
        <w:t>tatutory Inspections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statutory inspection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w:t>
      </w:r>
      <w:r>
        <w:rPr>
          <w:rFonts w:ascii="Arial" w:eastAsia="Arial" w:hAnsi="Arial" w:cs="Arial"/>
          <w:sz w:val="24"/>
          <w:szCs w:val="24"/>
        </w:rPr>
        <w:t>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w:t>
      </w:r>
      <w:r>
        <w:rPr>
          <w:rFonts w:ascii="Arial" w:eastAsia="Arial" w:hAnsi="Arial" w:cs="Arial"/>
          <w:sz w:val="24"/>
          <w:szCs w:val="24"/>
        </w:rPr>
        <w:t>torily maintain the Services, are of the same manufacturer, quality and type or better as provided for the original installation. Costs for the provision of these consumables and Replacement Equipment, to include parts, Assets and associated components sha</w:t>
      </w:r>
      <w:r>
        <w:rPr>
          <w:rFonts w:ascii="Arial" w:eastAsia="Arial" w:hAnsi="Arial" w:cs="Arial"/>
          <w:sz w:val="24"/>
          <w:szCs w:val="24"/>
        </w:rPr>
        <w:t>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Statutory Inspection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Further details of the Services will be provided by the Buyer in the Order Procedure including any </w:t>
      </w:r>
      <w:r>
        <w:rPr>
          <w:rFonts w:ascii="Arial" w:eastAsia="Arial" w:hAnsi="Arial" w:cs="Arial"/>
          <w:sz w:val="24"/>
          <w:szCs w:val="24"/>
        </w:rPr>
        <w:t>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5"/>
        </w:numPr>
        <w:ind w:left="567" w:hanging="567"/>
      </w:pPr>
      <w:bookmarkStart w:id="72" w:name="_heading=h.4fbwdob" w:colFirst="0" w:colLast="0"/>
      <w:bookmarkEnd w:id="72"/>
      <w:r>
        <w:t>Portable Appliance Testing (PAT)</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 xml:space="preserve">portable appliance testing (PAT) services </w:t>
      </w:r>
      <w:r>
        <w:rPr>
          <w:rFonts w:ascii="Arial" w:eastAsia="Arial" w:hAnsi="Arial" w:cs="Arial"/>
          <w:sz w:val="24"/>
          <w:szCs w:val="24"/>
        </w:rPr>
        <w:t>at the Buyer Premises.</w:t>
      </w:r>
    </w:p>
    <w:p w:rsidR="00302266" w:rsidRDefault="00302266">
      <w:pPr>
        <w:pBdr>
          <w:top w:val="nil"/>
          <w:left w:val="nil"/>
          <w:bottom w:val="nil"/>
          <w:right w:val="nil"/>
          <w:between w:val="nil"/>
        </w:pBdr>
        <w:spacing w:after="0" w:line="240" w:lineRule="auto"/>
        <w:ind w:left="1134"/>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w:t>
      </w:r>
      <w:r>
        <w:rPr>
          <w:rFonts w:ascii="Arial" w:eastAsia="Arial" w:hAnsi="Arial" w:cs="Arial"/>
          <w:sz w:val="24"/>
          <w:szCs w:val="24"/>
        </w:rPr>
        <w:t xml:space="preserve">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all Replacement Equi</w:t>
      </w:r>
      <w:r>
        <w:rPr>
          <w:rFonts w:ascii="Arial" w:eastAsia="Arial" w:hAnsi="Arial" w:cs="Arial"/>
          <w:sz w:val="24"/>
          <w:szCs w:val="24"/>
        </w:rPr>
        <w:t>pment, to include consumable items, Assets and associated component parts, which are required to satisfactorily maintain the Services, are of the same manufacturer, quality and type or better as provided for the original installation. Costs for the provisi</w:t>
      </w:r>
      <w:r>
        <w:rPr>
          <w:rFonts w:ascii="Arial" w:eastAsia="Arial" w:hAnsi="Arial" w:cs="Arial"/>
          <w:sz w:val="24"/>
          <w:szCs w:val="24"/>
        </w:rPr>
        <w:t>on of these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PAT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w:t>
      </w:r>
      <w:r>
        <w:rPr>
          <w:rFonts w:ascii="Arial" w:eastAsia="Arial" w:hAnsi="Arial" w:cs="Arial"/>
          <w:sz w:val="24"/>
          <w:szCs w:val="24"/>
        </w:rPr>
        <w:t>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5"/>
        </w:numPr>
        <w:ind w:left="567" w:hanging="567"/>
      </w:pPr>
      <w:bookmarkStart w:id="73" w:name="_heading=h.2uh6nw4" w:colFirst="0" w:colLast="0"/>
      <w:bookmarkEnd w:id="73"/>
      <w:r>
        <w:t xml:space="preserve">Miscellaneous Surveys, Audits and Testing Services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be respon</w:t>
      </w:r>
      <w:r>
        <w:rPr>
          <w:rFonts w:ascii="Arial" w:eastAsia="Arial" w:hAnsi="Arial" w:cs="Arial"/>
          <w:sz w:val="24"/>
          <w:szCs w:val="24"/>
        </w:rPr>
        <w:t xml:space="preserve">sible for the provision of </w:t>
      </w:r>
      <w:r>
        <w:rPr>
          <w:rFonts w:ascii="Arial" w:eastAsia="Arial" w:hAnsi="Arial" w:cs="Arial"/>
          <w:color w:val="000000"/>
          <w:sz w:val="24"/>
          <w:szCs w:val="24"/>
        </w:rPr>
        <w:t>miscellaneous surveys, audits and testing services</w:t>
      </w:r>
      <w:r>
        <w:rPr>
          <w:rFonts w:ascii="Arial" w:eastAsia="Arial" w:hAnsi="Arial" w:cs="Arial"/>
          <w:sz w:val="24"/>
          <w:szCs w:val="24"/>
        </w:rPr>
        <w:t xml:space="preserve"> in relation to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w:t>
      </w:r>
      <w:r>
        <w:rPr>
          <w:rFonts w:ascii="Arial" w:eastAsia="Arial" w:hAnsi="Arial" w:cs="Arial"/>
          <w:sz w:val="24"/>
          <w:szCs w:val="24"/>
        </w:rPr>
        <w:t xml:space="preserve">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the Servi</w:t>
      </w:r>
      <w:r>
        <w:rPr>
          <w:rFonts w:ascii="Arial" w:eastAsia="Arial" w:hAnsi="Arial" w:cs="Arial"/>
          <w:sz w:val="24"/>
          <w:szCs w:val="24"/>
        </w:rPr>
        <w:t>ces, are of the same manufacturer, quality and type or better as provided for the original installation. Costs for the provision of these consumables and Replacement Equipment, to include parts, Assets and associated components shall be included in the Cha</w:t>
      </w:r>
      <w:r>
        <w:rPr>
          <w:rFonts w:ascii="Arial" w:eastAsia="Arial" w:hAnsi="Arial" w:cs="Arial"/>
          <w:sz w:val="24"/>
          <w:szCs w:val="24"/>
        </w:rPr>
        <w:t>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Miscellaneous Surveys, Audits and Testing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w:t>
      </w:r>
      <w:r>
        <w:rPr>
          <w:rFonts w:ascii="Arial" w:eastAsia="Arial" w:hAnsi="Arial" w:cs="Arial"/>
          <w:sz w:val="24"/>
          <w:szCs w:val="24"/>
        </w:rPr>
        <w:t>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5"/>
        </w:numPr>
        <w:ind w:left="567" w:hanging="567"/>
      </w:pPr>
      <w:bookmarkStart w:id="74" w:name="_heading=h.19mgy3x" w:colFirst="0" w:colLast="0"/>
      <w:bookmarkEnd w:id="74"/>
      <w:r>
        <w:t>Condition Surveys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condition survey services</w:t>
      </w:r>
      <w:r>
        <w:rPr>
          <w:rFonts w:ascii="Arial" w:eastAsia="Arial" w:hAnsi="Arial" w:cs="Arial"/>
          <w:sz w:val="24"/>
          <w:szCs w:val="24"/>
        </w:rPr>
        <w:t xml:space="preserve"> in relation to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w:t>
      </w:r>
      <w:r>
        <w:rPr>
          <w:rFonts w:ascii="Arial" w:eastAsia="Arial" w:hAnsi="Arial" w:cs="Arial"/>
          <w:sz w:val="24"/>
          <w:szCs w:val="24"/>
        </w:rPr>
        <w:t>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Costs for all Replacement Equipment, to </w:t>
      </w:r>
      <w:r>
        <w:rPr>
          <w:rFonts w:ascii="Arial" w:eastAsia="Arial" w:hAnsi="Arial" w:cs="Arial"/>
          <w:sz w:val="24"/>
          <w:szCs w:val="24"/>
        </w:rPr>
        <w:t>include consumable items, Assets and associated component parts, which are required to satisfactorily maintain the Services, are of the same manufacturer, quality and type or better as provided for the original installation. Costs for the provision of thes</w:t>
      </w:r>
      <w:r>
        <w:rPr>
          <w:rFonts w:ascii="Arial" w:eastAsia="Arial" w:hAnsi="Arial" w:cs="Arial"/>
          <w:sz w:val="24"/>
          <w:szCs w:val="24"/>
        </w:rPr>
        <w:t>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Condition Survey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w:t>
      </w:r>
      <w:r>
        <w:rPr>
          <w:rFonts w:ascii="Arial" w:eastAsia="Arial" w:hAnsi="Arial" w:cs="Arial"/>
          <w:sz w:val="24"/>
          <w:szCs w:val="24"/>
        </w:rPr>
        <w:t>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5"/>
        </w:numPr>
        <w:ind w:left="567" w:hanging="567"/>
      </w:pPr>
      <w:bookmarkStart w:id="75" w:name="_heading=h.3tm4grq" w:colFirst="0" w:colLast="0"/>
      <w:bookmarkEnd w:id="75"/>
      <w:r>
        <w:t xml:space="preserve">Electrical Testing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el</w:t>
      </w:r>
      <w:r>
        <w:rPr>
          <w:rFonts w:ascii="Arial" w:eastAsia="Arial" w:hAnsi="Arial" w:cs="Arial"/>
          <w:color w:val="000000"/>
          <w:sz w:val="24"/>
          <w:szCs w:val="24"/>
        </w:rPr>
        <w:t>ectrical testing services</w:t>
      </w:r>
      <w:r>
        <w:rPr>
          <w:rFonts w:ascii="Arial" w:eastAsia="Arial" w:hAnsi="Arial" w:cs="Arial"/>
          <w:b/>
          <w:color w:val="000000"/>
          <w:sz w:val="24"/>
          <w:szCs w:val="24"/>
        </w:rPr>
        <w:t xml:space="preserve"> </w:t>
      </w:r>
      <w:r>
        <w:rPr>
          <w:rFonts w:ascii="Arial" w:eastAsia="Arial" w:hAnsi="Arial" w:cs="Arial"/>
          <w:sz w:val="24"/>
          <w:szCs w:val="24"/>
        </w:rPr>
        <w:t>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guidelines issued by UK Government and any relevant equipment </w:t>
      </w:r>
      <w:r>
        <w:rPr>
          <w:rFonts w:ascii="Arial" w:eastAsia="Arial" w:hAnsi="Arial" w:cs="Arial"/>
          <w:sz w:val="24"/>
          <w:szCs w:val="24"/>
        </w:rPr>
        <w:t>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the Services, are of the same manufacturer, quality and type or better a</w:t>
      </w:r>
      <w:r>
        <w:rPr>
          <w:rFonts w:ascii="Arial" w:eastAsia="Arial" w:hAnsi="Arial" w:cs="Arial"/>
          <w:sz w:val="24"/>
          <w:szCs w:val="24"/>
        </w:rPr>
        <w:t>s provided for the original installation. Costs for the provision of these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w:t>
      </w:r>
      <w:r>
        <w:rPr>
          <w:rFonts w:ascii="Arial" w:eastAsia="Arial" w:hAnsi="Arial" w:cs="Arial"/>
          <w:sz w:val="24"/>
          <w:szCs w:val="24"/>
        </w:rPr>
        <w:t>n all Electrical Testing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5"/>
        </w:numPr>
        <w:ind w:left="567" w:hanging="567"/>
      </w:pPr>
      <w:bookmarkStart w:id="76" w:name="_heading=h.28reqzj" w:colFirst="0" w:colLast="0"/>
      <w:bookmarkEnd w:id="76"/>
      <w:r>
        <w:t xml:space="preserve">Fire Risk Assessments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fire risk assessment services</w:t>
      </w:r>
      <w:r>
        <w:rPr>
          <w:rFonts w:ascii="Arial" w:eastAsia="Arial" w:hAnsi="Arial" w:cs="Arial"/>
          <w:sz w:val="24"/>
          <w:szCs w:val="24"/>
        </w:rPr>
        <w:t xml:space="preserve"> in relation to the Buyer Premises.</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w:t>
      </w:r>
      <w:r>
        <w:rPr>
          <w:rFonts w:ascii="Arial" w:eastAsia="Arial" w:hAnsi="Arial" w:cs="Arial"/>
          <w:sz w:val="24"/>
          <w:szCs w:val="24"/>
        </w:rPr>
        <w:t>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Costs for all Replacement Equipment, to include consumable items, Assets and associated component parts, which are required to </w:t>
      </w:r>
      <w:r>
        <w:rPr>
          <w:rFonts w:ascii="Arial" w:eastAsia="Arial" w:hAnsi="Arial" w:cs="Arial"/>
          <w:sz w:val="24"/>
          <w:szCs w:val="24"/>
        </w:rPr>
        <w:t>satisfactorily maintain the Services, are of the same manufacturer, quality and type or better as provided for the original installation. Costs for the provision of these consumables and Replacement Equipment, to include parts, Assets and associated compon</w:t>
      </w:r>
      <w:r>
        <w:rPr>
          <w:rFonts w:ascii="Arial" w:eastAsia="Arial" w:hAnsi="Arial" w:cs="Arial"/>
          <w:sz w:val="24"/>
          <w:szCs w:val="24"/>
        </w:rPr>
        <w:t>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Fire Risk Assessment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w:t>
      </w:r>
      <w:r>
        <w:rPr>
          <w:rFonts w:ascii="Arial" w:eastAsia="Arial" w:hAnsi="Arial" w:cs="Arial"/>
          <w:sz w:val="24"/>
          <w:szCs w:val="24"/>
        </w:rPr>
        <w:t>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5"/>
        </w:numPr>
        <w:ind w:left="567" w:hanging="567"/>
      </w:pPr>
      <w:bookmarkStart w:id="77" w:name="_heading=h.nwp17c" w:colFirst="0" w:colLast="0"/>
      <w:bookmarkEnd w:id="77"/>
      <w:r>
        <w:t>Building Information Modelling (BIM) and Government Soft Landings (GSL)</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 xml:space="preserve">building information modelling </w:t>
      </w:r>
      <w:r>
        <w:rPr>
          <w:rFonts w:ascii="Arial" w:eastAsia="Arial" w:hAnsi="Arial" w:cs="Arial"/>
          <w:color w:val="000000"/>
          <w:sz w:val="24"/>
          <w:szCs w:val="24"/>
        </w:rPr>
        <w:t>(BIM) and government soft landings (GSL) services</w:t>
      </w:r>
      <w:r>
        <w:rPr>
          <w:rFonts w:ascii="Arial" w:eastAsia="Arial" w:hAnsi="Arial" w:cs="Arial"/>
          <w:sz w:val="24"/>
          <w:szCs w:val="24"/>
        </w:rPr>
        <w:t xml:space="preserve"> in relation to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w:t>
      </w:r>
      <w:r>
        <w:rPr>
          <w:rFonts w:ascii="Arial" w:eastAsia="Arial" w:hAnsi="Arial" w:cs="Arial"/>
          <w:sz w:val="24"/>
          <w:szCs w:val="24"/>
        </w:rPr>
        <w:t>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the Services, are of the same manufac</w:t>
      </w:r>
      <w:r>
        <w:rPr>
          <w:rFonts w:ascii="Arial" w:eastAsia="Arial" w:hAnsi="Arial" w:cs="Arial"/>
          <w:sz w:val="24"/>
          <w:szCs w:val="24"/>
        </w:rPr>
        <w:t>turer, quality and type or better as provided for the original installation. Costs for the provision of these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w:t>
      </w:r>
      <w:r>
        <w:rPr>
          <w:rFonts w:ascii="Arial" w:eastAsia="Arial" w:hAnsi="Arial" w:cs="Arial"/>
          <w:sz w:val="24"/>
          <w:szCs w:val="24"/>
        </w:rPr>
        <w:t>ovide expert and technical advice on all BIM and GSL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w:t>
      </w:r>
      <w:r>
        <w:rPr>
          <w:rFonts w:ascii="Arial" w:eastAsia="Arial" w:hAnsi="Arial" w:cs="Arial"/>
          <w:sz w:val="24"/>
          <w:szCs w:val="24"/>
        </w:rPr>
        <w:t>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pStyle w:val="Heading2"/>
        <w:numPr>
          <w:ilvl w:val="1"/>
          <w:numId w:val="5"/>
        </w:numPr>
        <w:ind w:left="567" w:hanging="567"/>
      </w:pPr>
      <w:bookmarkStart w:id="78" w:name="_heading=h.37wcjv5" w:colFirst="0" w:colLast="0"/>
      <w:bookmarkEnd w:id="78"/>
      <w:r>
        <w:t>Display Energy Certificates (DECs)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 xml:space="preserve">Display Energy Certificates (DECs) services </w:t>
      </w:r>
      <w:r>
        <w:rPr>
          <w:rFonts w:ascii="Arial" w:eastAsia="Arial" w:hAnsi="Arial" w:cs="Arial"/>
          <w:sz w:val="24"/>
          <w:szCs w:val="24"/>
        </w:rPr>
        <w:t>in relation to the Buyer Premises.</w:t>
      </w:r>
    </w:p>
    <w:p w:rsidR="00302266" w:rsidRDefault="00302266">
      <w:pPr>
        <w:pBdr>
          <w:top w:val="nil"/>
          <w:left w:val="nil"/>
          <w:bottom w:val="nil"/>
          <w:right w:val="nil"/>
          <w:between w:val="nil"/>
        </w:pBdr>
        <w:spacing w:after="0" w:line="240" w:lineRule="auto"/>
        <w:ind w:left="1134"/>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w:t>
      </w:r>
      <w:r>
        <w:rPr>
          <w:rFonts w:ascii="Arial" w:eastAsia="Arial" w:hAnsi="Arial" w:cs="Arial"/>
          <w:sz w:val="24"/>
          <w:szCs w:val="24"/>
        </w:rPr>
        <w:t>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all Replacement Equipment, to include consumable items, Assets</w:t>
      </w:r>
      <w:r>
        <w:rPr>
          <w:rFonts w:ascii="Arial" w:eastAsia="Arial" w:hAnsi="Arial" w:cs="Arial"/>
          <w:sz w:val="24"/>
          <w:szCs w:val="24"/>
        </w:rPr>
        <w:t xml:space="preserve"> and associated component parts, which are required to satisfactorily maintain the Services, are of the same manufacturer, quality and type or better as provided for the original installation. Costs for the provision of these consumables and Replacement Eq</w:t>
      </w:r>
      <w:r>
        <w:rPr>
          <w:rFonts w:ascii="Arial" w:eastAsia="Arial" w:hAnsi="Arial" w:cs="Arial"/>
          <w:sz w:val="24"/>
          <w:szCs w:val="24"/>
        </w:rPr>
        <w:t>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DECs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w:t>
      </w:r>
      <w:r>
        <w:rPr>
          <w:rFonts w:ascii="Arial" w:eastAsia="Arial" w:hAnsi="Arial" w:cs="Arial"/>
          <w:sz w:val="24"/>
          <w:szCs w:val="24"/>
        </w:rPr>
        <w:t>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pStyle w:val="Heading2"/>
        <w:numPr>
          <w:ilvl w:val="1"/>
          <w:numId w:val="5"/>
        </w:numPr>
        <w:ind w:left="567" w:hanging="567"/>
      </w:pPr>
      <w:bookmarkStart w:id="79" w:name="_heading=h.1n1mu2y" w:colFirst="0" w:colLast="0"/>
      <w:bookmarkEnd w:id="79"/>
      <w:r>
        <w:t xml:space="preserve">Energy Performance Certificates (EPCs)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 xml:space="preserve">Energy Performance </w:t>
      </w:r>
      <w:r>
        <w:rPr>
          <w:rFonts w:ascii="Arial" w:eastAsia="Arial" w:hAnsi="Arial" w:cs="Arial"/>
          <w:color w:val="000000"/>
          <w:sz w:val="24"/>
          <w:szCs w:val="24"/>
        </w:rPr>
        <w:t>Certificates (EPCs) services</w:t>
      </w:r>
      <w:r>
        <w:rPr>
          <w:rFonts w:ascii="Arial" w:eastAsia="Arial" w:hAnsi="Arial" w:cs="Arial"/>
          <w:sz w:val="24"/>
          <w:szCs w:val="24"/>
        </w:rPr>
        <w:t xml:space="preserve"> in relation to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w:t>
      </w:r>
      <w:r>
        <w:rPr>
          <w:rFonts w:ascii="Arial" w:eastAsia="Arial" w:hAnsi="Arial" w:cs="Arial"/>
          <w:sz w:val="24"/>
          <w:szCs w:val="24"/>
        </w:rPr>
        <w:t>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all Replacement Equipment, to include consumable items, Assets and associated component parts, which are required to satisfactorily maintain the Services, are of the same manufacturer, quality and ty</w:t>
      </w:r>
      <w:r>
        <w:rPr>
          <w:rFonts w:ascii="Arial" w:eastAsia="Arial" w:hAnsi="Arial" w:cs="Arial"/>
          <w:sz w:val="24"/>
          <w:szCs w:val="24"/>
        </w:rPr>
        <w:t>pe or better as provided for the original installation. Costs for the provision of these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w:t>
      </w:r>
      <w:r>
        <w:rPr>
          <w:rFonts w:ascii="Arial" w:eastAsia="Arial" w:hAnsi="Arial" w:cs="Arial"/>
          <w:sz w:val="24"/>
          <w:szCs w:val="24"/>
        </w:rPr>
        <w:t>nical advice on all EPCs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Threshold.</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5"/>
        </w:numPr>
        <w:ind w:left="567" w:hanging="567"/>
      </w:pPr>
      <w:bookmarkStart w:id="80" w:name="_heading=h.471acqr" w:colFirst="0" w:colLast="0"/>
      <w:bookmarkEnd w:id="80"/>
      <w:r>
        <w:t xml:space="preserve">Radon Gas Management Services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radon gas management services</w:t>
      </w:r>
      <w:r>
        <w:rPr>
          <w:rFonts w:ascii="Arial" w:eastAsia="Arial" w:hAnsi="Arial" w:cs="Arial"/>
          <w:sz w:val="24"/>
          <w:szCs w:val="24"/>
        </w:rPr>
        <w:t xml:space="preserve"> in relation to the Buyer Premises.</w:t>
      </w:r>
    </w:p>
    <w:p w:rsidR="00302266" w:rsidRDefault="00302266">
      <w:pPr>
        <w:pBdr>
          <w:top w:val="nil"/>
          <w:left w:val="nil"/>
          <w:bottom w:val="nil"/>
          <w:right w:val="nil"/>
          <w:between w:val="nil"/>
        </w:pBdr>
        <w:spacing w:after="0" w:line="240" w:lineRule="auto"/>
        <w:ind w:left="1134" w:hanging="992"/>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w:t>
      </w:r>
      <w:r>
        <w:rPr>
          <w:rFonts w:ascii="Arial" w:eastAsia="Arial" w:hAnsi="Arial" w:cs="Arial"/>
          <w:sz w:val="24"/>
          <w:szCs w:val="24"/>
        </w:rPr>
        <w:t>dustry practice guidelines and all policy guidelines issued by UK Government and any relevant equipment manufacturers’ recommendations.</w:t>
      </w:r>
    </w:p>
    <w:p w:rsidR="00302266" w:rsidRDefault="00302266">
      <w:pPr>
        <w:spacing w:after="0" w:line="240" w:lineRule="auto"/>
        <w:ind w:left="1134" w:hanging="992"/>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 xml:space="preserve">Costs for all Replacement Equipment, to include consumable items, Assets and associated component parts, which are </w:t>
      </w:r>
      <w:r>
        <w:rPr>
          <w:rFonts w:ascii="Arial" w:eastAsia="Arial" w:hAnsi="Arial" w:cs="Arial"/>
          <w:sz w:val="24"/>
          <w:szCs w:val="24"/>
        </w:rPr>
        <w:t>required to satisfactorily maintain the Services, are of the same manufacturer, quality and type or better as provided for the original installation. Costs for the provision of these consumables and Replacement Equipment, to include parts, Assets and assoc</w:t>
      </w:r>
      <w:r>
        <w:rPr>
          <w:rFonts w:ascii="Arial" w:eastAsia="Arial" w:hAnsi="Arial" w:cs="Arial"/>
          <w:sz w:val="24"/>
          <w:szCs w:val="24"/>
        </w:rPr>
        <w:t>iated components shall be included in the Charges.</w:t>
      </w:r>
    </w:p>
    <w:p w:rsidR="00302266" w:rsidRDefault="00302266">
      <w:pPr>
        <w:spacing w:after="0" w:line="240" w:lineRule="auto"/>
        <w:ind w:left="1134" w:hanging="992"/>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The Supplier shall provide expert and technical advice on all Radon Gas Management Services matters upon the request of the Buyer.</w:t>
      </w:r>
    </w:p>
    <w:p w:rsidR="00302266" w:rsidRDefault="00302266">
      <w:pPr>
        <w:spacing w:after="0" w:line="240" w:lineRule="auto"/>
        <w:ind w:left="1134" w:hanging="992"/>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Further details of the Services will be provided by the Buyer in the Ord</w:t>
      </w:r>
      <w:r>
        <w:rPr>
          <w:rFonts w:ascii="Arial" w:eastAsia="Arial" w:hAnsi="Arial" w:cs="Arial"/>
          <w:sz w:val="24"/>
          <w:szCs w:val="24"/>
        </w:rPr>
        <w:t>er Procedure including any requirements delivered via Billable Works or subject to the Inclusive Repair Threshold.</w:t>
      </w:r>
    </w:p>
    <w:p w:rsidR="00302266" w:rsidRDefault="001D4AC4">
      <w:pPr>
        <w:pStyle w:val="Heading2"/>
        <w:numPr>
          <w:ilvl w:val="1"/>
          <w:numId w:val="5"/>
        </w:numPr>
        <w:ind w:left="567" w:hanging="567"/>
      </w:pPr>
      <w:bookmarkStart w:id="81" w:name="_heading=h.2m6kmyk" w:colFirst="0" w:colLast="0"/>
      <w:bookmarkEnd w:id="81"/>
      <w:r>
        <w:t>Permit to Work</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permit to work services</w:t>
      </w:r>
      <w:r>
        <w:rPr>
          <w:rFonts w:ascii="Arial" w:eastAsia="Arial" w:hAnsi="Arial" w:cs="Arial"/>
          <w:sz w:val="24"/>
          <w:szCs w:val="24"/>
        </w:rPr>
        <w:t xml:space="preserve"> in relation to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w:t>
      </w:r>
      <w:r>
        <w:rPr>
          <w:rFonts w:ascii="Arial" w:eastAsia="Arial" w:hAnsi="Arial" w:cs="Arial"/>
          <w:sz w:val="24"/>
          <w:szCs w:val="24"/>
        </w:rPr>
        <w:t>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all Replacem</w:t>
      </w:r>
      <w:r>
        <w:rPr>
          <w:rFonts w:ascii="Arial" w:eastAsia="Arial" w:hAnsi="Arial" w:cs="Arial"/>
          <w:sz w:val="24"/>
          <w:szCs w:val="24"/>
        </w:rPr>
        <w:t>ent Equipment, to include consumable items, Assets and associated component parts, which are required to satisfactorily maintain the Services, are of the same manufacturer, quality and type or better as provided for the original installation. Costs for the</w:t>
      </w:r>
      <w:r>
        <w:rPr>
          <w:rFonts w:ascii="Arial" w:eastAsia="Arial" w:hAnsi="Arial" w:cs="Arial"/>
          <w:sz w:val="24"/>
          <w:szCs w:val="24"/>
        </w:rPr>
        <w:t xml:space="preserve"> provision of these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Permit to Work matters upon the request of the Bu</w:t>
      </w:r>
      <w:r>
        <w:rPr>
          <w:rFonts w:ascii="Arial" w:eastAsia="Arial" w:hAnsi="Arial" w:cs="Arial"/>
          <w:sz w:val="24"/>
          <w:szCs w:val="24"/>
        </w:rPr>
        <w:t>yer.</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5"/>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 or subject to the Inclusive Repair Threshold.</w:t>
      </w:r>
    </w:p>
    <w:p w:rsidR="00302266" w:rsidRDefault="001D4AC4">
      <w:pPr>
        <w:pStyle w:val="Heading1"/>
        <w:numPr>
          <w:ilvl w:val="0"/>
          <w:numId w:val="34"/>
        </w:numPr>
      </w:pPr>
      <w:bookmarkStart w:id="82" w:name="_heading=h.11bux6d" w:colFirst="0" w:colLast="0"/>
      <w:bookmarkEnd w:id="82"/>
      <w:r>
        <w:t>Landscaping Services</w:t>
      </w:r>
    </w:p>
    <w:p w:rsidR="00302266" w:rsidRDefault="001D4AC4">
      <w:pPr>
        <w:pStyle w:val="Heading2"/>
        <w:numPr>
          <w:ilvl w:val="1"/>
          <w:numId w:val="34"/>
        </w:numPr>
        <w:ind w:left="567"/>
      </w:pPr>
      <w:bookmarkStart w:id="83" w:name="_heading=h.3lbifu6" w:colFirst="0" w:colLast="0"/>
      <w:bookmarkEnd w:id="83"/>
      <w:r>
        <w:t>Hard Landscaping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hard landscaping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w:t>
      </w:r>
      <w:r>
        <w:rPr>
          <w:rFonts w:ascii="Arial" w:eastAsia="Arial" w:hAnsi="Arial" w:cs="Arial"/>
          <w:sz w:val="24"/>
          <w:szCs w:val="24"/>
        </w:rPr>
        <w:t>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w:t>
      </w:r>
      <w:r>
        <w:rPr>
          <w:rFonts w:ascii="Arial" w:eastAsia="Arial" w:hAnsi="Arial" w:cs="Arial"/>
          <w:sz w:val="24"/>
          <w:szCs w:val="24"/>
        </w:rPr>
        <w:t>ier shall provide expert and technical advice on all Hard Landscaping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34"/>
        </w:numPr>
        <w:ind w:left="567" w:hanging="567"/>
      </w:pPr>
      <w:bookmarkStart w:id="84" w:name="_heading=h.20gsq1z" w:colFirst="0" w:colLast="0"/>
      <w:bookmarkEnd w:id="84"/>
      <w:r>
        <w:t>Soft Landscaping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Soft </w:t>
      </w:r>
      <w:r>
        <w:rPr>
          <w:rFonts w:ascii="Arial" w:eastAsia="Arial" w:hAnsi="Arial" w:cs="Arial"/>
          <w:color w:val="000000"/>
          <w:sz w:val="24"/>
          <w:szCs w:val="24"/>
        </w:rPr>
        <w:t>landscaping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w:t>
      </w:r>
      <w:r>
        <w:rPr>
          <w:rFonts w:ascii="Arial" w:eastAsia="Arial" w:hAnsi="Arial" w:cs="Arial"/>
          <w:sz w:val="24"/>
          <w:szCs w:val="24"/>
        </w:rPr>
        <w:t>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shall be included in the </w:t>
      </w:r>
      <w:r>
        <w:rPr>
          <w:rFonts w:ascii="Arial" w:eastAsia="Arial" w:hAnsi="Arial" w:cs="Arial"/>
          <w:sz w:val="24"/>
          <w:szCs w:val="24"/>
        </w:rPr>
        <w:t>Charges.</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Soft Landscaping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w:t>
      </w:r>
      <w:r>
        <w:rPr>
          <w:rFonts w:ascii="Arial" w:eastAsia="Arial" w:hAnsi="Arial" w:cs="Arial"/>
          <w:sz w:val="24"/>
          <w:szCs w:val="24"/>
        </w:rPr>
        <w:t>illable Works.</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34"/>
        </w:numPr>
        <w:ind w:left="567" w:hanging="567"/>
      </w:pPr>
      <w:bookmarkStart w:id="85" w:name="_heading=h.4kgg8ps" w:colFirst="0" w:colLast="0"/>
      <w:bookmarkEnd w:id="85"/>
      <w:r>
        <w:t>Tree Surgery (Arboriculture)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tree surgery (arboriculture)</w:t>
      </w:r>
      <w:r>
        <w:rPr>
          <w:rFonts w:ascii="Arial" w:eastAsia="Arial" w:hAnsi="Arial" w:cs="Arial"/>
          <w:sz w:val="24"/>
          <w:szCs w:val="24"/>
        </w:rPr>
        <w:t xml:space="preserve"> services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w:t>
      </w:r>
      <w:r>
        <w:rPr>
          <w:rFonts w:ascii="Arial" w:eastAsia="Arial" w:hAnsi="Arial" w:cs="Arial"/>
          <w:sz w:val="24"/>
          <w:szCs w:val="24"/>
        </w:rPr>
        <w:t xml:space="preserve">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w:t>
      </w:r>
      <w:r>
        <w:rPr>
          <w:rFonts w:ascii="Arial" w:eastAsia="Arial" w:hAnsi="Arial" w:cs="Arial"/>
          <w:sz w:val="24"/>
          <w:szCs w:val="24"/>
        </w:rPr>
        <w:t>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Tree Surgery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Further details of the Services will be provided by the Buyer in the Order Procedure including </w:t>
      </w:r>
      <w:r>
        <w:rPr>
          <w:rFonts w:ascii="Arial" w:eastAsia="Arial" w:hAnsi="Arial" w:cs="Arial"/>
          <w:sz w:val="24"/>
          <w:szCs w:val="24"/>
        </w:rPr>
        <w:t>any requirements delivered via Billable Works.</w:t>
      </w:r>
    </w:p>
    <w:p w:rsidR="00302266" w:rsidRDefault="00302266">
      <w:pPr>
        <w:pBdr>
          <w:top w:val="nil"/>
          <w:left w:val="nil"/>
          <w:bottom w:val="nil"/>
          <w:right w:val="nil"/>
          <w:between w:val="nil"/>
        </w:pBdr>
        <w:spacing w:after="0" w:line="240" w:lineRule="auto"/>
        <w:jc w:val="both"/>
        <w:rPr>
          <w:rFonts w:ascii="Arial" w:eastAsia="Arial" w:hAnsi="Arial" w:cs="Arial"/>
          <w:sz w:val="24"/>
          <w:szCs w:val="24"/>
        </w:rPr>
      </w:pPr>
    </w:p>
    <w:p w:rsidR="00302266" w:rsidRDefault="001D4AC4">
      <w:pPr>
        <w:pStyle w:val="Heading2"/>
        <w:numPr>
          <w:ilvl w:val="1"/>
          <w:numId w:val="34"/>
        </w:numPr>
        <w:ind w:left="567" w:hanging="567"/>
      </w:pPr>
      <w:bookmarkStart w:id="86" w:name="_heading=h.2zlqixl" w:colFirst="0" w:colLast="0"/>
      <w:bookmarkEnd w:id="86"/>
      <w:r>
        <w:t>Planned Snow and Ice Clearance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planned snow and ice clearance</w:t>
      </w:r>
      <w:r>
        <w:rPr>
          <w:rFonts w:ascii="Arial" w:eastAsia="Arial" w:hAnsi="Arial" w:cs="Arial"/>
          <w:sz w:val="24"/>
          <w:szCs w:val="24"/>
        </w:rPr>
        <w:t xml:space="preserve"> services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w:t>
      </w:r>
      <w:r>
        <w:rPr>
          <w:rFonts w:ascii="Arial" w:eastAsia="Arial" w:hAnsi="Arial" w:cs="Arial"/>
          <w:sz w:val="24"/>
          <w:szCs w:val="24"/>
        </w:rPr>
        <w:t>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w:t>
      </w:r>
      <w:r>
        <w:rPr>
          <w:rFonts w:ascii="Arial" w:eastAsia="Arial" w:hAnsi="Arial" w:cs="Arial"/>
          <w:sz w:val="24"/>
          <w:szCs w:val="24"/>
        </w:rPr>
        <w:t>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Planned Snow and Ice Clearance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Further details of the Services will be </w:t>
      </w:r>
      <w:r>
        <w:rPr>
          <w:rFonts w:ascii="Arial" w:eastAsia="Arial" w:hAnsi="Arial" w:cs="Arial"/>
          <w:sz w:val="24"/>
          <w:szCs w:val="24"/>
        </w:rPr>
        <w:t>provided by the Buyer in the Order Procedure including any requirements delivered via Billable Works.</w:t>
      </w:r>
    </w:p>
    <w:p w:rsidR="00302266" w:rsidRDefault="001D4AC4">
      <w:pPr>
        <w:pStyle w:val="Heading2"/>
        <w:numPr>
          <w:ilvl w:val="1"/>
          <w:numId w:val="34"/>
        </w:numPr>
        <w:ind w:left="567" w:hanging="567"/>
      </w:pPr>
      <w:bookmarkStart w:id="87" w:name="_heading=h.1er0t5e" w:colFirst="0" w:colLast="0"/>
      <w:bookmarkEnd w:id="87"/>
      <w:r>
        <w:t>Reactive Snow and Ice Clearance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reactive snow and ice clearance</w:t>
      </w:r>
      <w:r>
        <w:rPr>
          <w:rFonts w:ascii="Arial" w:eastAsia="Arial" w:hAnsi="Arial" w:cs="Arial"/>
          <w:sz w:val="24"/>
          <w:szCs w:val="24"/>
        </w:rPr>
        <w:t xml:space="preserve"> services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w:t>
      </w:r>
      <w:r>
        <w:rPr>
          <w:rFonts w:ascii="Arial" w:eastAsia="Arial" w:hAnsi="Arial" w:cs="Arial"/>
          <w:color w:val="000000"/>
          <w:sz w:val="24"/>
          <w:szCs w:val="24"/>
        </w:rPr>
        <w: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w:t>
      </w:r>
      <w:r>
        <w:rPr>
          <w:rFonts w:ascii="Arial" w:eastAsia="Arial" w:hAnsi="Arial" w:cs="Arial"/>
          <w:sz w:val="24"/>
          <w:szCs w:val="24"/>
        </w:rPr>
        <w:t>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Reactive Snow and Ice Clearance matters upon the request of t</w:t>
      </w:r>
      <w:r>
        <w:rPr>
          <w:rFonts w:ascii="Arial" w:eastAsia="Arial" w:hAnsi="Arial" w:cs="Arial"/>
          <w:sz w:val="24"/>
          <w:szCs w:val="24"/>
        </w:rPr>
        <w: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34"/>
        </w:numPr>
        <w:ind w:left="567" w:hanging="567"/>
      </w:pPr>
      <w:bookmarkStart w:id="88" w:name="_heading=h.3yqobt7" w:colFirst="0" w:colLast="0"/>
      <w:bookmarkEnd w:id="88"/>
      <w:r>
        <w:t>Reservoirs, Ponds, River Walls and Water Features Maintenance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reservoirs, ponds, river walls and water features maintenance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w:t>
      </w:r>
      <w:r>
        <w:rPr>
          <w:rFonts w:ascii="Arial" w:eastAsia="Arial" w:hAnsi="Arial" w:cs="Arial"/>
          <w:sz w:val="24"/>
          <w:szCs w:val="24"/>
        </w:rPr>
        <w:t>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shall </w:t>
      </w:r>
      <w:r>
        <w:rPr>
          <w:rFonts w:ascii="Arial" w:eastAsia="Arial" w:hAnsi="Arial" w:cs="Arial"/>
          <w:sz w:val="24"/>
          <w:szCs w:val="24"/>
        </w:rPr>
        <w:t>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maintenance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w:t>
      </w:r>
      <w:r>
        <w:rPr>
          <w:rFonts w:ascii="Arial" w:eastAsia="Arial" w:hAnsi="Arial" w:cs="Arial"/>
          <w:sz w:val="24"/>
          <w:szCs w:val="24"/>
        </w:rPr>
        <w:t>elivered via Billable Works.</w:t>
      </w:r>
    </w:p>
    <w:p w:rsidR="00302266" w:rsidRDefault="001D4AC4">
      <w:pPr>
        <w:pStyle w:val="Heading2"/>
        <w:numPr>
          <w:ilvl w:val="1"/>
          <w:numId w:val="34"/>
        </w:numPr>
        <w:ind w:left="567" w:hanging="567"/>
      </w:pPr>
      <w:bookmarkStart w:id="89" w:name="_heading=h.2dvym10" w:colFirst="0" w:colLast="0"/>
      <w:bookmarkEnd w:id="89"/>
      <w:r>
        <w:t>Internal Planting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internal planting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w:t>
      </w:r>
      <w:r>
        <w:rPr>
          <w:rFonts w:ascii="Arial" w:eastAsia="Arial" w:hAnsi="Arial" w:cs="Arial"/>
          <w:sz w:val="24"/>
          <w:szCs w:val="24"/>
        </w:rPr>
        <w:t>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w:t>
      </w:r>
      <w:r>
        <w:rPr>
          <w:rFonts w:ascii="Arial" w:eastAsia="Arial" w:hAnsi="Arial" w:cs="Arial"/>
          <w:sz w:val="24"/>
          <w:szCs w:val="24"/>
        </w:rPr>
        <w:t>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Internal Planting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w:t>
      </w:r>
      <w:r>
        <w:rPr>
          <w:rFonts w:ascii="Arial" w:eastAsia="Arial" w:hAnsi="Arial" w:cs="Arial"/>
          <w:sz w:val="24"/>
          <w:szCs w:val="24"/>
        </w:rPr>
        <w:t>quirements delivered via Billable Works.</w:t>
      </w:r>
    </w:p>
    <w:p w:rsidR="00302266" w:rsidRDefault="001D4AC4">
      <w:pPr>
        <w:pStyle w:val="Heading2"/>
        <w:numPr>
          <w:ilvl w:val="1"/>
          <w:numId w:val="34"/>
        </w:numPr>
        <w:ind w:left="567" w:hanging="567"/>
      </w:pPr>
      <w:bookmarkStart w:id="90" w:name="_heading=h.t18w8t" w:colFirst="0" w:colLast="0"/>
      <w:bookmarkEnd w:id="90"/>
      <w:r>
        <w:t>Cut Flowers and Christmas Trees</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cut flowers and Christmas tree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 all services are fully compliant</w:t>
      </w:r>
      <w:r>
        <w:rPr>
          <w:rFonts w:ascii="Arial" w:eastAsia="Arial" w:hAnsi="Arial" w:cs="Arial"/>
          <w:sz w:val="24"/>
          <w:szCs w:val="24"/>
        </w:rPr>
        <w:t xml:space="preserve">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w:t>
      </w:r>
      <w:r>
        <w:rPr>
          <w:rFonts w:ascii="Arial" w:eastAsia="Arial" w:hAnsi="Arial" w:cs="Arial"/>
          <w:sz w:val="24"/>
          <w:szCs w:val="24"/>
        </w:rPr>
        <w: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Cut Flowers and Christmas Trees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w:t>
      </w:r>
      <w:r>
        <w:rPr>
          <w:rFonts w:ascii="Arial" w:eastAsia="Arial" w:hAnsi="Arial" w:cs="Arial"/>
          <w:sz w:val="24"/>
          <w:szCs w:val="24"/>
        </w:rPr>
        <w:t xml:space="preserve"> the Buyer in the Order Procedure including any requirements delivered via Billable Works.</w:t>
      </w:r>
    </w:p>
    <w:p w:rsidR="00302266" w:rsidRDefault="001D4AC4">
      <w:pPr>
        <w:pStyle w:val="Heading1"/>
        <w:numPr>
          <w:ilvl w:val="0"/>
          <w:numId w:val="34"/>
        </w:numPr>
      </w:pPr>
      <w:bookmarkStart w:id="91" w:name="_heading=h.3d0wewm" w:colFirst="0" w:colLast="0"/>
      <w:bookmarkEnd w:id="91"/>
      <w:r>
        <w:t>Catering Services.</w:t>
      </w:r>
    </w:p>
    <w:p w:rsidR="00302266" w:rsidRDefault="001D4AC4">
      <w:pPr>
        <w:pStyle w:val="Heading2"/>
        <w:ind w:left="567" w:hanging="567"/>
      </w:pPr>
      <w:bookmarkStart w:id="92" w:name="_heading=h.1s66p4f" w:colFirst="0" w:colLast="0"/>
      <w:bookmarkEnd w:id="92"/>
      <w:r>
        <w:t>Chilled Potable Water</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chilled potable water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w:t>
      </w:r>
      <w:r>
        <w:rPr>
          <w:rFonts w:ascii="Arial" w:eastAsia="Arial" w:hAnsi="Arial" w:cs="Arial"/>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Chilled Potable Water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720" w:hanging="850"/>
        <w:jc w:val="both"/>
        <w:rPr>
          <w:rFonts w:ascii="Arial" w:eastAsia="Arial" w:hAnsi="Arial" w:cs="Arial"/>
          <w:sz w:val="24"/>
          <w:szCs w:val="24"/>
        </w:rPr>
      </w:pPr>
      <w:r>
        <w:rPr>
          <w:rFonts w:ascii="Arial" w:eastAsia="Arial" w:hAnsi="Arial" w:cs="Arial"/>
          <w:color w:val="000000"/>
          <w:sz w:val="24"/>
          <w:szCs w:val="24"/>
        </w:rPr>
        <w:t>F</w:t>
      </w:r>
      <w:r>
        <w:rPr>
          <w:rFonts w:ascii="Arial" w:eastAsia="Arial" w:hAnsi="Arial" w:cs="Arial"/>
          <w:color w:val="000000"/>
          <w:sz w:val="24"/>
          <w:szCs w:val="24"/>
        </w:rPr>
        <w:t>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ind w:left="567" w:hanging="567"/>
      </w:pPr>
      <w:bookmarkStart w:id="93" w:name="_heading=h.4c5u7s8" w:colFirst="0" w:colLast="0"/>
      <w:bookmarkEnd w:id="93"/>
      <w:r>
        <w:t>Retail Services / Convenience Store</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 xml:space="preserve">retail services / </w:t>
      </w:r>
      <w:r>
        <w:rPr>
          <w:rFonts w:ascii="Arial" w:eastAsia="Arial" w:hAnsi="Arial" w:cs="Arial"/>
          <w:color w:val="000000"/>
          <w:sz w:val="24"/>
          <w:szCs w:val="24"/>
        </w:rPr>
        <w:t>convenience store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guidelines issued by UK Government and any relevant equipment </w:t>
      </w:r>
      <w:r>
        <w:rPr>
          <w:rFonts w:ascii="Arial" w:eastAsia="Arial" w:hAnsi="Arial" w:cs="Arial"/>
          <w:sz w:val="24"/>
          <w:szCs w:val="24"/>
        </w:rPr>
        <w:t>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provide expert and technical advice on all Retail </w:t>
      </w:r>
      <w:r>
        <w:rPr>
          <w:rFonts w:ascii="Arial" w:eastAsia="Arial" w:hAnsi="Arial" w:cs="Arial"/>
          <w:sz w:val="24"/>
          <w:szCs w:val="24"/>
        </w:rPr>
        <w:t>Services / Convenience Store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2"/>
        <w:ind w:left="567" w:hanging="567"/>
      </w:pPr>
      <w:bookmarkStart w:id="94" w:name="_heading=h.2rb4i01" w:colFirst="0" w:colLast="0"/>
      <w:bookmarkEnd w:id="94"/>
      <w:r>
        <w:t>Deli / Coffee Bar</w:t>
      </w:r>
    </w:p>
    <w:p w:rsidR="00302266" w:rsidRDefault="00302266">
      <w:pPr>
        <w:pBdr>
          <w:top w:val="nil"/>
          <w:left w:val="nil"/>
          <w:bottom w:val="nil"/>
          <w:right w:val="nil"/>
          <w:between w:val="nil"/>
        </w:pBdr>
        <w:spacing w:after="0" w:line="240" w:lineRule="auto"/>
        <w:ind w:left="1701"/>
        <w:jc w:val="both"/>
        <w:rPr>
          <w:rFonts w:ascii="Arial" w:eastAsia="Arial" w:hAnsi="Arial" w:cs="Arial"/>
          <w:b/>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color w:val="000000"/>
          <w:sz w:val="24"/>
          <w:szCs w:val="24"/>
        </w:rPr>
      </w:pPr>
      <w:r>
        <w:rPr>
          <w:rFonts w:ascii="Arial" w:eastAsia="Arial" w:hAnsi="Arial" w:cs="Arial"/>
          <w:color w:val="000000"/>
          <w:sz w:val="24"/>
          <w:szCs w:val="24"/>
        </w:rPr>
        <w:t>The Supplier shall be resp</w:t>
      </w:r>
      <w:r>
        <w:rPr>
          <w:rFonts w:ascii="Arial" w:eastAsia="Arial" w:hAnsi="Arial" w:cs="Arial"/>
          <w:color w:val="000000"/>
          <w:sz w:val="24"/>
          <w:szCs w:val="24"/>
        </w:rPr>
        <w:t>onsible for the provision of deli / coffee bar services at the Buyer premises.</w:t>
      </w:r>
    </w:p>
    <w:p w:rsidR="00302266" w:rsidRDefault="00302266">
      <w:pPr>
        <w:pBdr>
          <w:top w:val="nil"/>
          <w:left w:val="nil"/>
          <w:bottom w:val="nil"/>
          <w:right w:val="nil"/>
          <w:between w:val="nil"/>
        </w:pBdr>
        <w:spacing w:after="0" w:line="240" w:lineRule="auto"/>
        <w:ind w:left="1134" w:hanging="851"/>
        <w:rPr>
          <w:rFonts w:ascii="Arial" w:eastAsia="Arial" w:hAnsi="Arial" w:cs="Arial"/>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guidelines issued by UK </w:t>
      </w:r>
      <w:r>
        <w:rPr>
          <w:rFonts w:ascii="Arial" w:eastAsia="Arial" w:hAnsi="Arial" w:cs="Arial"/>
          <w:sz w:val="24"/>
          <w:szCs w:val="24"/>
        </w:rPr>
        <w:t>Government and any relevant equipment manufacturers’ recommendations.</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w:t>
      </w:r>
      <w:r>
        <w:rPr>
          <w:rFonts w:ascii="Arial" w:eastAsia="Arial" w:hAnsi="Arial" w:cs="Arial"/>
          <w:sz w:val="24"/>
          <w:szCs w:val="24"/>
        </w:rPr>
        <w:t xml:space="preserve"> and technical advice on all Deli / Coffee Bar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2"/>
        <w:ind w:left="567" w:hanging="567"/>
      </w:pPr>
      <w:bookmarkStart w:id="95" w:name="_heading=h.16ges7u" w:colFirst="0" w:colLast="0"/>
      <w:bookmarkEnd w:id="95"/>
      <w:r>
        <w:t xml:space="preserve">Events and Functions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events and functions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w:t>
      </w:r>
      <w:r>
        <w:rPr>
          <w:rFonts w:ascii="Arial" w:eastAsia="Arial" w:hAnsi="Arial" w:cs="Arial"/>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Events and Functions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w:t>
      </w:r>
      <w:r>
        <w:rPr>
          <w:rFonts w:ascii="Arial" w:eastAsia="Arial" w:hAnsi="Arial" w:cs="Arial"/>
          <w:color w:val="000000"/>
          <w:sz w:val="24"/>
          <w:szCs w:val="24"/>
        </w:rPr>
        <w:t>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pStyle w:val="Heading2"/>
        <w:ind w:left="567" w:hanging="567"/>
      </w:pPr>
      <w:bookmarkStart w:id="96" w:name="_heading=h.3qg2avn" w:colFirst="0" w:colLast="0"/>
      <w:bookmarkEnd w:id="96"/>
      <w:r>
        <w:t>Full Service Restaurant</w:t>
      </w:r>
    </w:p>
    <w:p w:rsidR="00302266" w:rsidRDefault="00302266">
      <w:pPr>
        <w:pBdr>
          <w:top w:val="nil"/>
          <w:left w:val="nil"/>
          <w:bottom w:val="nil"/>
          <w:right w:val="nil"/>
          <w:between w:val="nil"/>
        </w:pBdr>
        <w:spacing w:after="0" w:line="240" w:lineRule="auto"/>
        <w:ind w:left="1701"/>
        <w:jc w:val="both"/>
        <w:rPr>
          <w:rFonts w:ascii="Arial" w:eastAsia="Arial" w:hAnsi="Arial" w:cs="Arial"/>
          <w:b/>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provision of full service restaurant services at</w:t>
      </w:r>
      <w:r>
        <w:rPr>
          <w:rFonts w:ascii="Arial" w:eastAsia="Arial" w:hAnsi="Arial" w:cs="Arial"/>
          <w:color w:val="000000"/>
          <w:sz w:val="24"/>
          <w:szCs w:val="24"/>
        </w:rPr>
        <w:t xml:space="preserve">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color w:val="000000"/>
          <w:sz w:val="24"/>
          <w:szCs w:val="24"/>
        </w:rPr>
      </w:pP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w:t>
      </w:r>
      <w:r>
        <w:rPr>
          <w:rFonts w:ascii="Arial" w:eastAsia="Arial" w:hAnsi="Arial" w:cs="Arial"/>
          <w:sz w:val="24"/>
          <w:szCs w:val="24"/>
        </w:rPr>
        <w:t>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Full Service Restaurant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w:t>
      </w:r>
      <w:r>
        <w:rPr>
          <w:rFonts w:ascii="Arial" w:eastAsia="Arial" w:hAnsi="Arial" w:cs="Arial"/>
          <w:sz w:val="24"/>
          <w:szCs w:val="24"/>
        </w:rPr>
        <w:t>e Works.</w:t>
      </w:r>
    </w:p>
    <w:p w:rsidR="00302266" w:rsidRDefault="001D4AC4">
      <w:pPr>
        <w:pStyle w:val="Heading2"/>
        <w:ind w:left="567" w:hanging="567"/>
      </w:pPr>
      <w:bookmarkStart w:id="97" w:name="_heading=h.25lcl3g" w:colFirst="0" w:colLast="0"/>
      <w:bookmarkEnd w:id="97"/>
      <w:r>
        <w:t>Hospitality and Meetings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hospitality services and meetings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w:t>
      </w:r>
      <w:r>
        <w:rPr>
          <w:rFonts w:ascii="Arial" w:eastAsia="Arial" w:hAnsi="Arial" w:cs="Arial"/>
          <w:sz w:val="24"/>
          <w:szCs w:val="24"/>
        </w:rPr>
        <w:t>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shall be </w:t>
      </w:r>
      <w:r>
        <w:rPr>
          <w:rFonts w:ascii="Arial" w:eastAsia="Arial" w:hAnsi="Arial" w:cs="Arial"/>
          <w:sz w:val="24"/>
          <w:szCs w:val="24"/>
        </w:rPr>
        <w:t>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Hospitality and Meetings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w:t>
      </w:r>
      <w:r>
        <w:rPr>
          <w:rFonts w:ascii="Arial" w:eastAsia="Arial" w:hAnsi="Arial" w:cs="Arial"/>
          <w:sz w:val="24"/>
          <w:szCs w:val="24"/>
        </w:rPr>
        <w:t>irements delivered via Billable Works.</w:t>
      </w:r>
    </w:p>
    <w:p w:rsidR="00302266" w:rsidRDefault="001D4AC4">
      <w:pPr>
        <w:pStyle w:val="Heading2"/>
        <w:ind w:left="567" w:hanging="567"/>
      </w:pPr>
      <w:bookmarkStart w:id="98" w:name="_heading=h.kqmvb9" w:colFirst="0" w:colLast="0"/>
      <w:bookmarkEnd w:id="98"/>
      <w:r>
        <w:t>Outside Catering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outside catering</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w:t>
      </w:r>
      <w:r>
        <w:rPr>
          <w:rFonts w:ascii="Arial" w:eastAsia="Arial" w:hAnsi="Arial" w:cs="Arial"/>
          <w:sz w:val="24"/>
          <w:szCs w:val="24"/>
        </w:rPr>
        <w:t>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w:t>
      </w:r>
      <w:r>
        <w:rPr>
          <w:rFonts w:ascii="Arial" w:eastAsia="Arial" w:hAnsi="Arial" w:cs="Arial"/>
          <w:sz w:val="24"/>
          <w:szCs w:val="24"/>
        </w:rPr>
        <w:t>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Outside Catering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w:t>
      </w:r>
      <w:r>
        <w:rPr>
          <w:rFonts w:ascii="Arial" w:eastAsia="Arial" w:hAnsi="Arial" w:cs="Arial"/>
          <w:sz w:val="24"/>
          <w:szCs w:val="24"/>
        </w:rPr>
        <w:t>uirements delivered via Billable Works.</w:t>
      </w:r>
    </w:p>
    <w:p w:rsidR="00302266" w:rsidRDefault="001D4AC4">
      <w:pPr>
        <w:pStyle w:val="Heading2"/>
        <w:ind w:left="567" w:hanging="567"/>
      </w:pPr>
      <w:bookmarkStart w:id="99" w:name="_heading=h.34qadz2" w:colFirst="0" w:colLast="0"/>
      <w:bookmarkEnd w:id="99"/>
      <w:r>
        <w:t>Trolley Service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trolley service</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w:t>
      </w:r>
      <w:r>
        <w:rPr>
          <w:rFonts w:ascii="Arial" w:eastAsia="Arial" w:hAnsi="Arial" w:cs="Arial"/>
          <w:sz w:val="24"/>
          <w:szCs w:val="24"/>
        </w:rPr>
        <w:t>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w:t>
      </w:r>
      <w:r>
        <w:rPr>
          <w:rFonts w:ascii="Arial" w:eastAsia="Arial" w:hAnsi="Arial" w:cs="Arial"/>
          <w:sz w:val="24"/>
          <w:szCs w:val="24"/>
        </w:rPr>
        <w:t>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Trolley Service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Further details of the Services will be provided by the Buyer in the Order Procedure including any </w:t>
      </w:r>
      <w:r>
        <w:rPr>
          <w:rFonts w:ascii="Arial" w:eastAsia="Arial" w:hAnsi="Arial" w:cs="Arial"/>
          <w:sz w:val="24"/>
          <w:szCs w:val="24"/>
        </w:rPr>
        <w:t>requirements delivered via Billable Works.</w:t>
      </w:r>
    </w:p>
    <w:p w:rsidR="00302266" w:rsidRDefault="001D4AC4">
      <w:pPr>
        <w:pStyle w:val="Heading2"/>
        <w:ind w:left="567" w:hanging="567"/>
      </w:pPr>
      <w:bookmarkStart w:id="100" w:name="_heading=h.1jvko6v" w:colFirst="0" w:colLast="0"/>
      <w:bookmarkEnd w:id="100"/>
      <w:r>
        <w:t>Vending Services (Food and Beverages)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vending services (food and beverages)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w:t>
      </w:r>
      <w:r>
        <w:rPr>
          <w:rFonts w:ascii="Arial" w:eastAsia="Arial" w:hAnsi="Arial" w:cs="Arial"/>
          <w:sz w:val="24"/>
          <w:szCs w:val="24"/>
        </w:rPr>
        <w:t>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w:t>
      </w:r>
      <w:r>
        <w:rPr>
          <w:rFonts w:ascii="Arial" w:eastAsia="Arial" w:hAnsi="Arial" w:cs="Arial"/>
          <w:sz w:val="24"/>
          <w:szCs w:val="24"/>
        </w:rPr>
        <w:t>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Vending Services matters upon the request of the Buyer.</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Further details of the Services will be provided by the </w:t>
      </w:r>
      <w:r>
        <w:rPr>
          <w:rFonts w:ascii="Arial" w:eastAsia="Arial" w:hAnsi="Arial" w:cs="Arial"/>
          <w:sz w:val="24"/>
          <w:szCs w:val="24"/>
        </w:rPr>
        <w:t>Buyer in the Order Procedure including any requirements delivered via Billable Works.</w:t>
      </w:r>
    </w:p>
    <w:p w:rsidR="00302266" w:rsidRDefault="001D4AC4">
      <w:pPr>
        <w:pStyle w:val="Heading2"/>
        <w:ind w:left="567" w:hanging="567"/>
      </w:pPr>
      <w:bookmarkStart w:id="101" w:name="_heading=h.43v86uo" w:colFirst="0" w:colLast="0"/>
      <w:bookmarkEnd w:id="101"/>
      <w:r>
        <w:t>Residential Catering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residential catering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w:t>
      </w:r>
      <w:r>
        <w:rPr>
          <w:rFonts w:ascii="Arial" w:eastAsia="Arial" w:hAnsi="Arial" w:cs="Arial"/>
          <w:sz w:val="24"/>
          <w:szCs w:val="24"/>
        </w:rPr>
        <w:t xml:space="preserve">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w:t>
      </w:r>
      <w:r>
        <w:rPr>
          <w:rFonts w:ascii="Arial" w:eastAsia="Arial" w:hAnsi="Arial" w:cs="Arial"/>
          <w:sz w:val="24"/>
          <w:szCs w:val="24"/>
        </w:rPr>
        <w:t>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Residential Catering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w:t>
      </w:r>
      <w:r>
        <w:rPr>
          <w:rFonts w:ascii="Arial" w:eastAsia="Arial" w:hAnsi="Arial" w:cs="Arial"/>
          <w:sz w:val="24"/>
          <w:szCs w:val="24"/>
        </w:rPr>
        <w:t>he Services will be provided by the Buyer in the Order Procedure including any requirements delivered via Billable Works.</w:t>
      </w:r>
    </w:p>
    <w:p w:rsidR="00302266" w:rsidRDefault="001D4AC4">
      <w:pPr>
        <w:pStyle w:val="Heading1"/>
        <w:numPr>
          <w:ilvl w:val="0"/>
          <w:numId w:val="34"/>
        </w:numPr>
      </w:pPr>
      <w:bookmarkStart w:id="102" w:name="_heading=h.2j0ih2h" w:colFirst="0" w:colLast="0"/>
      <w:bookmarkEnd w:id="102"/>
      <w:r>
        <w:t>Cleaning Services.</w:t>
      </w:r>
    </w:p>
    <w:p w:rsidR="00302266" w:rsidRDefault="001D4AC4">
      <w:pPr>
        <w:pStyle w:val="Heading2"/>
        <w:numPr>
          <w:ilvl w:val="1"/>
          <w:numId w:val="7"/>
        </w:numPr>
        <w:ind w:left="567" w:hanging="567"/>
      </w:pPr>
      <w:bookmarkStart w:id="103" w:name="_heading=h.y5sraa" w:colFirst="0" w:colLast="0"/>
      <w:bookmarkEnd w:id="103"/>
      <w:r>
        <w:t>Routine Cleaning</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b/>
          <w:color w:val="000000"/>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routine cleaning services</w:t>
      </w:r>
      <w:r>
        <w:rPr>
          <w:rFonts w:ascii="Arial" w:eastAsia="Arial" w:hAnsi="Arial" w:cs="Arial"/>
          <w:b/>
          <w:color w:val="000000"/>
          <w:sz w:val="24"/>
          <w:szCs w:val="24"/>
        </w:rPr>
        <w:t xml:space="preserve"> </w:t>
      </w:r>
      <w:r>
        <w:rPr>
          <w:rFonts w:ascii="Arial" w:eastAsia="Arial" w:hAnsi="Arial" w:cs="Arial"/>
          <w:sz w:val="24"/>
          <w:szCs w:val="24"/>
        </w:rPr>
        <w:t xml:space="preserve">at the Buyer </w:t>
      </w:r>
      <w:r>
        <w:rPr>
          <w:rFonts w:ascii="Arial" w:eastAsia="Arial" w:hAnsi="Arial" w:cs="Arial"/>
          <w:sz w:val="24"/>
          <w:szCs w:val="24"/>
        </w:rPr>
        <w:t>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Costs </w:t>
      </w:r>
      <w:r>
        <w:rPr>
          <w:rFonts w:ascii="Arial" w:eastAsia="Arial" w:hAnsi="Arial" w:cs="Arial"/>
          <w:sz w:val="24"/>
          <w:szCs w:val="24"/>
        </w:rPr>
        <w:t>for the provision of consumables and Replacement Equipment, to include parts, Assets and associated components shall be included in the Charges.</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Routine Cleaning matters upon the request of the</w:t>
      </w:r>
      <w:r>
        <w:rPr>
          <w:rFonts w:ascii="Arial" w:eastAsia="Arial" w:hAnsi="Arial" w:cs="Arial"/>
          <w:sz w:val="24"/>
          <w:szCs w:val="24"/>
        </w:rPr>
        <w:t xml:space="preserv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04" w:name="_heading=h.3i5g9y3" w:colFirst="0" w:colLast="0"/>
      <w:bookmarkEnd w:id="104"/>
      <w:r>
        <w:t>Infection Control / Touchpoint Cleaning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infection</w:t>
      </w:r>
      <w:r>
        <w:rPr>
          <w:rFonts w:ascii="Arial" w:eastAsia="Arial" w:hAnsi="Arial" w:cs="Arial"/>
          <w:color w:val="000000"/>
          <w:sz w:val="24"/>
          <w:szCs w:val="24"/>
        </w:rPr>
        <w:t xml:space="preserve"> control / touchpoint cleaning</w:t>
      </w:r>
      <w:r>
        <w:rPr>
          <w:rFonts w:ascii="Arial" w:eastAsia="Arial" w:hAnsi="Arial" w:cs="Arial"/>
          <w:sz w:val="24"/>
          <w:szCs w:val="24"/>
        </w:rPr>
        <w:t xml:space="preserve"> services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w:t>
      </w:r>
      <w:r>
        <w:rPr>
          <w:rFonts w:ascii="Arial" w:eastAsia="Arial" w:hAnsi="Arial" w:cs="Arial"/>
          <w:sz w:val="24"/>
          <w:szCs w:val="24"/>
        </w:rPr>
        <w:t>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provide expert and technical advice on </w:t>
      </w:r>
      <w:r>
        <w:rPr>
          <w:rFonts w:ascii="Arial" w:eastAsia="Arial" w:hAnsi="Arial" w:cs="Arial"/>
          <w:sz w:val="24"/>
          <w:szCs w:val="24"/>
        </w:rPr>
        <w:t>all Infection Control / Touchpoint Cleaning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05" w:name="_heading=h.1xaqk5w" w:colFirst="0" w:colLast="0"/>
      <w:bookmarkEnd w:id="105"/>
      <w:r>
        <w:t xml:space="preserve">Cleaning of Integral Barrier </w:t>
      </w:r>
      <w:r>
        <w:t>Mats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cleaning of integral barrier mat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w:t>
      </w:r>
      <w:r>
        <w:rPr>
          <w:rFonts w:ascii="Arial" w:eastAsia="Arial" w:hAnsi="Arial" w:cs="Arial"/>
          <w:sz w:val="24"/>
          <w:szCs w:val="24"/>
        </w:rPr>
        <w:t>and all policy guidelines issued by UK Government and any relevant equipment manufacturers’ recommendations.</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w:t>
      </w:r>
      <w:r>
        <w:rPr>
          <w:rFonts w:ascii="Arial" w:eastAsia="Arial" w:hAnsi="Arial" w:cs="Arial"/>
          <w:sz w:val="24"/>
          <w:szCs w:val="24"/>
        </w:rPr>
        <w:t>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Cleaning of Integral Barrier Mats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w:t>
      </w:r>
      <w:r>
        <w:rPr>
          <w:rFonts w:ascii="Arial" w:eastAsia="Arial" w:hAnsi="Arial" w:cs="Arial"/>
          <w:sz w:val="24"/>
          <w:szCs w:val="24"/>
        </w:rPr>
        <w:t>livered via Billable Works.</w:t>
      </w:r>
    </w:p>
    <w:p w:rsidR="00302266" w:rsidRDefault="001D4AC4">
      <w:pPr>
        <w:pStyle w:val="Heading2"/>
        <w:numPr>
          <w:ilvl w:val="1"/>
          <w:numId w:val="7"/>
        </w:numPr>
        <w:ind w:left="567" w:hanging="567"/>
      </w:pPr>
      <w:bookmarkStart w:id="106" w:name="_heading=h.4hae2tp" w:colFirst="0" w:colLast="0"/>
      <w:bookmarkEnd w:id="106"/>
      <w:r>
        <w:t>Mobile Cleaning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mobile cleaning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w:t>
      </w:r>
      <w:r>
        <w:rPr>
          <w:rFonts w:ascii="Arial" w:eastAsia="Arial" w:hAnsi="Arial" w:cs="Arial"/>
          <w:sz w:val="24"/>
          <w:szCs w:val="24"/>
        </w:rPr>
        <w:t xml:space="preserve">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w:t>
      </w:r>
      <w:r>
        <w:rPr>
          <w:rFonts w:ascii="Arial" w:eastAsia="Arial" w:hAnsi="Arial" w:cs="Arial"/>
          <w:sz w:val="24"/>
          <w:szCs w:val="24"/>
        </w:rPr>
        <w:t xml:space="preserve">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Mobile Cleaning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Further details of the Services will be provided by the Buyer in the Order Procedure </w:t>
      </w:r>
      <w:r>
        <w:rPr>
          <w:rFonts w:ascii="Arial" w:eastAsia="Arial" w:hAnsi="Arial" w:cs="Arial"/>
          <w:sz w:val="24"/>
          <w:szCs w:val="24"/>
        </w:rPr>
        <w:t>including any requirements delivered via Billable Works.</w:t>
      </w:r>
    </w:p>
    <w:p w:rsidR="00302266" w:rsidRDefault="001D4AC4">
      <w:pPr>
        <w:pStyle w:val="Heading2"/>
        <w:numPr>
          <w:ilvl w:val="1"/>
          <w:numId w:val="7"/>
        </w:numPr>
        <w:ind w:left="567" w:hanging="567"/>
      </w:pPr>
      <w:bookmarkStart w:id="107" w:name="_heading=h.2wfod1i" w:colFirst="0" w:colLast="0"/>
      <w:bookmarkEnd w:id="107"/>
      <w:r>
        <w:t>Deep (Periodic) Cleaning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 xml:space="preserve">deep (periodic) cleaning services </w:t>
      </w:r>
      <w:r>
        <w:rPr>
          <w:rFonts w:ascii="Arial" w:eastAsia="Arial" w:hAnsi="Arial" w:cs="Arial"/>
          <w:sz w:val="24"/>
          <w:szCs w:val="24"/>
        </w:rPr>
        <w:t>at the Buyer Premises.</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w:t>
      </w:r>
      <w:r>
        <w:rPr>
          <w:rFonts w:ascii="Arial" w:eastAsia="Arial" w:hAnsi="Arial" w:cs="Arial"/>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Deep Cleaning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w:t>
      </w:r>
      <w:r>
        <w:rPr>
          <w:rFonts w:ascii="Arial" w:eastAsia="Arial" w:hAnsi="Arial" w:cs="Arial"/>
          <w:sz w:val="24"/>
          <w:szCs w:val="24"/>
        </w:rPr>
        <w:t>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08" w:name="_heading=h.1bkyn9b" w:colFirst="0" w:colLast="0"/>
      <w:bookmarkEnd w:id="108"/>
      <w:r>
        <w:t>Cleaning of External Areas</w:t>
      </w:r>
    </w:p>
    <w:p w:rsidR="00302266" w:rsidRDefault="00302266">
      <w:pPr>
        <w:pBdr>
          <w:top w:val="nil"/>
          <w:left w:val="nil"/>
          <w:bottom w:val="nil"/>
          <w:right w:val="nil"/>
          <w:between w:val="nil"/>
        </w:pBdr>
        <w:spacing w:after="0" w:line="240" w:lineRule="auto"/>
        <w:ind w:left="858"/>
        <w:jc w:val="both"/>
        <w:rPr>
          <w:rFonts w:ascii="Arial" w:eastAsia="Arial" w:hAnsi="Arial" w:cs="Arial"/>
          <w:b/>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provision of cleaning of external area services at </w:t>
      </w:r>
      <w:r>
        <w:rPr>
          <w:rFonts w:ascii="Arial" w:eastAsia="Arial" w:hAnsi="Arial" w:cs="Arial"/>
          <w:color w:val="000000"/>
          <w:sz w:val="24"/>
          <w:szCs w:val="24"/>
        </w:rPr>
        <w:t>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r>
        <w:rPr>
          <w:rFonts w:ascii="Arial" w:eastAsia="Arial" w:hAnsi="Arial" w:cs="Arial"/>
          <w:sz w:val="24"/>
          <w:szCs w:val="24"/>
        </w:rPr>
        <w:t>.</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Cleaning of External Areas matters upon</w:t>
      </w:r>
      <w:r>
        <w:rPr>
          <w:rFonts w:ascii="Arial" w:eastAsia="Arial" w:hAnsi="Arial" w:cs="Arial"/>
          <w:sz w:val="24"/>
          <w:szCs w:val="24"/>
        </w:rPr>
        <w:t xml:space="preserve">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09" w:name="_heading=h.3vkm5x4" w:colFirst="0" w:colLast="0"/>
      <w:bookmarkEnd w:id="109"/>
      <w:r>
        <w:t>Window Cleaning (Internal)</w:t>
      </w:r>
    </w:p>
    <w:p w:rsidR="00302266" w:rsidRDefault="00302266">
      <w:pPr>
        <w:pBdr>
          <w:top w:val="nil"/>
          <w:left w:val="nil"/>
          <w:bottom w:val="nil"/>
          <w:right w:val="nil"/>
          <w:between w:val="nil"/>
        </w:pBdr>
        <w:spacing w:after="0" w:line="240" w:lineRule="auto"/>
        <w:ind w:left="858"/>
        <w:jc w:val="both"/>
        <w:rPr>
          <w:rFonts w:ascii="Arial" w:eastAsia="Arial" w:hAnsi="Arial" w:cs="Arial"/>
          <w:b/>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provision of </w:t>
      </w:r>
      <w:r>
        <w:rPr>
          <w:rFonts w:ascii="Arial" w:eastAsia="Arial" w:hAnsi="Arial" w:cs="Arial"/>
          <w:color w:val="000000"/>
          <w:sz w:val="24"/>
          <w:szCs w:val="24"/>
        </w:rPr>
        <w:t>window cleaning (internal) services at the Buyer Premises.</w:t>
      </w:r>
    </w:p>
    <w:p w:rsidR="00302266" w:rsidRDefault="00302266">
      <w:pPr>
        <w:pBdr>
          <w:top w:val="nil"/>
          <w:left w:val="nil"/>
          <w:bottom w:val="nil"/>
          <w:right w:val="nil"/>
          <w:between w:val="nil"/>
        </w:pBdr>
        <w:spacing w:after="0" w:line="240" w:lineRule="auto"/>
        <w:ind w:left="1134"/>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relevant e</w:t>
      </w:r>
      <w:r>
        <w:rPr>
          <w:rFonts w:ascii="Arial" w:eastAsia="Arial" w:hAnsi="Arial" w:cs="Arial"/>
          <w:sz w:val="24"/>
          <w:szCs w:val="24"/>
        </w:rPr>
        <w:t>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provide expert and technical advice on all </w:t>
      </w:r>
      <w:r>
        <w:rPr>
          <w:rFonts w:ascii="Arial" w:eastAsia="Arial" w:hAnsi="Arial" w:cs="Arial"/>
          <w:sz w:val="24"/>
          <w:szCs w:val="24"/>
        </w:rPr>
        <w:t>Window Cleaning (Internal)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7"/>
        </w:numPr>
        <w:ind w:left="567" w:hanging="567"/>
      </w:pPr>
      <w:bookmarkStart w:id="110" w:name="_heading=h.2apwg4x" w:colFirst="0" w:colLast="0"/>
      <w:bookmarkEnd w:id="110"/>
      <w:r>
        <w:t>Window Cleaning (External)</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window cleaning (external)</w:t>
      </w:r>
      <w:r>
        <w:rPr>
          <w:rFonts w:ascii="Arial" w:eastAsia="Arial" w:hAnsi="Arial" w:cs="Arial"/>
          <w:sz w:val="24"/>
          <w:szCs w:val="24"/>
        </w:rPr>
        <w:t xml:space="preserve">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w:t>
      </w:r>
      <w:r>
        <w:rPr>
          <w:rFonts w:ascii="Arial" w:eastAsia="Arial" w:hAnsi="Arial" w:cs="Arial"/>
          <w:sz w:val="24"/>
          <w:szCs w:val="24"/>
        </w:rPr>
        <w:t>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w:t>
      </w:r>
      <w:r>
        <w:rPr>
          <w:rFonts w:ascii="Arial" w:eastAsia="Arial" w:hAnsi="Arial" w:cs="Arial"/>
          <w:sz w:val="24"/>
          <w:szCs w:val="24"/>
        </w:rPr>
        <w:t>plier shall provide expert and technical advice on all Window Cleaning (External)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w:t>
      </w:r>
      <w:r>
        <w:rPr>
          <w:rFonts w:ascii="Arial" w:eastAsia="Arial" w:hAnsi="Arial" w:cs="Arial"/>
          <w:sz w:val="24"/>
          <w:szCs w:val="24"/>
        </w:rPr>
        <w:t xml:space="preserve"> Works.</w:t>
      </w:r>
    </w:p>
    <w:p w:rsidR="00302266" w:rsidRDefault="001D4AC4">
      <w:pPr>
        <w:pStyle w:val="Heading2"/>
        <w:numPr>
          <w:ilvl w:val="1"/>
          <w:numId w:val="7"/>
        </w:numPr>
        <w:ind w:left="567" w:hanging="567"/>
      </w:pPr>
      <w:bookmarkStart w:id="111" w:name="_heading=h.pv6qcq" w:colFirst="0" w:colLast="0"/>
      <w:bookmarkEnd w:id="111"/>
      <w:r>
        <w:t>Cleaning of Communications and Equipment Rooms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cleaning of communications and equipment room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t>
      </w:r>
      <w:r>
        <w:rPr>
          <w:rFonts w:ascii="Arial" w:eastAsia="Arial" w:hAnsi="Arial" w:cs="Arial"/>
          <w:sz w:val="24"/>
          <w:szCs w:val="24"/>
        </w:rPr>
        <w:t>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w:t>
      </w:r>
      <w:r>
        <w:rPr>
          <w:rFonts w:ascii="Arial" w:eastAsia="Arial" w:hAnsi="Arial" w:cs="Arial"/>
          <w:sz w:val="24"/>
          <w:szCs w:val="24"/>
        </w:rPr>
        <w:t>,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Cleaning of Communications and Equipment Rooms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Further details of the Services will </w:t>
      </w:r>
      <w:r>
        <w:rPr>
          <w:rFonts w:ascii="Arial" w:eastAsia="Arial" w:hAnsi="Arial" w:cs="Arial"/>
          <w:sz w:val="24"/>
          <w:szCs w:val="24"/>
        </w:rPr>
        <w:t>be provided by the Buyer in the Order Procedure including any requirements delivered via Billable Works.</w:t>
      </w:r>
    </w:p>
    <w:p w:rsidR="00302266" w:rsidRDefault="001D4AC4">
      <w:pPr>
        <w:pStyle w:val="Heading2"/>
        <w:numPr>
          <w:ilvl w:val="1"/>
          <w:numId w:val="7"/>
        </w:numPr>
        <w:ind w:left="567" w:hanging="567"/>
      </w:pPr>
      <w:bookmarkStart w:id="112" w:name="_heading=h.39uu90j" w:colFirst="0" w:colLast="0"/>
      <w:bookmarkEnd w:id="112"/>
      <w:r>
        <w:tab/>
        <w:t>Reactive Cleaning (Outside Cleaning Operational Hours)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 xml:space="preserve">reactive cleaning (outside cleaning </w:t>
      </w:r>
      <w:r>
        <w:rPr>
          <w:rFonts w:ascii="Arial" w:eastAsia="Arial" w:hAnsi="Arial" w:cs="Arial"/>
          <w:color w:val="000000"/>
          <w:sz w:val="24"/>
          <w:szCs w:val="24"/>
        </w:rPr>
        <w:t>operational hours)</w:t>
      </w:r>
      <w:r>
        <w:rPr>
          <w:rFonts w:ascii="Arial" w:eastAsia="Arial" w:hAnsi="Arial" w:cs="Arial"/>
          <w:sz w:val="24"/>
          <w:szCs w:val="24"/>
        </w:rPr>
        <w:t xml:space="preserve">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w:t>
      </w:r>
      <w:r>
        <w:rPr>
          <w:rFonts w:ascii="Arial" w:eastAsia="Arial" w:hAnsi="Arial" w:cs="Arial"/>
          <w:sz w:val="24"/>
          <w:szCs w:val="24"/>
        </w:rPr>
        <w:t xml:space="preserve">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Reactive</w:t>
      </w:r>
      <w:r>
        <w:rPr>
          <w:rFonts w:ascii="Arial" w:eastAsia="Arial" w:hAnsi="Arial" w:cs="Arial"/>
          <w:sz w:val="24"/>
          <w:szCs w:val="24"/>
        </w:rPr>
        <w:t xml:space="preserve"> Cleaning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13" w:name="_heading=h.1p04j8c" w:colFirst="0" w:colLast="0"/>
      <w:bookmarkEnd w:id="113"/>
      <w:r>
        <w:t>Housekeeping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housekeeping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w:t>
      </w:r>
      <w:r>
        <w:rPr>
          <w:rFonts w:ascii="Arial" w:eastAsia="Arial" w:hAnsi="Arial" w:cs="Arial"/>
          <w:sz w:val="24"/>
          <w:szCs w:val="24"/>
        </w:rPr>
        <w:t>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w:t>
      </w:r>
      <w:r>
        <w:rPr>
          <w:rFonts w:ascii="Arial" w:eastAsia="Arial" w:hAnsi="Arial" w:cs="Arial"/>
          <w:sz w:val="24"/>
          <w:szCs w:val="24"/>
        </w:rPr>
        <w:t>de expert and technical advice on all Housekeeping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14" w:name="_heading=h.48zs1w5" w:colFirst="0" w:colLast="0"/>
      <w:bookmarkEnd w:id="114"/>
      <w:r>
        <w:t>IT Equipment Cleaning</w:t>
      </w:r>
    </w:p>
    <w:p w:rsidR="00302266" w:rsidRDefault="00302266">
      <w:pPr>
        <w:pBdr>
          <w:top w:val="nil"/>
          <w:left w:val="nil"/>
          <w:bottom w:val="nil"/>
          <w:right w:val="nil"/>
          <w:between w:val="nil"/>
        </w:pBdr>
        <w:spacing w:after="0" w:line="240" w:lineRule="auto"/>
        <w:rPr>
          <w:rFonts w:ascii="Arial" w:eastAsia="Arial" w:hAnsi="Arial" w:cs="Arial"/>
          <w:b/>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IT equipment cleaning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w:t>
      </w:r>
      <w:r>
        <w:rPr>
          <w:rFonts w:ascii="Arial" w:eastAsia="Arial" w:hAnsi="Arial" w:cs="Arial"/>
          <w:sz w:val="24"/>
          <w:szCs w:val="24"/>
        </w:rPr>
        <w:t>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w:t>
      </w:r>
      <w:r>
        <w:rPr>
          <w:rFonts w:ascii="Arial" w:eastAsia="Arial" w:hAnsi="Arial" w:cs="Arial"/>
          <w:sz w:val="24"/>
          <w:szCs w:val="24"/>
        </w:rPr>
        <w:t>ier shall provide expert and technical advice on all IT Equipment Cleaning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15" w:name="_heading=h.2o52c3y" w:colFirst="0" w:colLast="0"/>
      <w:bookmarkEnd w:id="115"/>
      <w:r>
        <w:t xml:space="preserve">Specialist Cleaning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specialist cleaning services</w:t>
      </w:r>
      <w:r>
        <w:rPr>
          <w:rFonts w:ascii="Arial" w:eastAsia="Arial" w:hAnsi="Arial" w:cs="Arial"/>
          <w:b/>
          <w:color w:val="000000"/>
          <w:sz w:val="24"/>
          <w:szCs w:val="24"/>
        </w:rPr>
        <w:t xml:space="preserve"> </w:t>
      </w:r>
      <w:r>
        <w:rPr>
          <w:rFonts w:ascii="Arial" w:eastAsia="Arial" w:hAnsi="Arial" w:cs="Arial"/>
          <w:sz w:val="24"/>
          <w:szCs w:val="24"/>
        </w:rPr>
        <w:t>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w:t>
      </w:r>
      <w:r>
        <w:rPr>
          <w:rFonts w:ascii="Arial" w:eastAsia="Arial" w:hAnsi="Arial" w:cs="Arial"/>
          <w:sz w:val="24"/>
          <w:szCs w:val="24"/>
        </w:rPr>
        <w:t>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shall be included </w:t>
      </w:r>
      <w:r>
        <w:rPr>
          <w:rFonts w:ascii="Arial" w:eastAsia="Arial" w:hAnsi="Arial" w:cs="Arial"/>
          <w:sz w:val="24"/>
          <w:szCs w:val="24"/>
        </w:rPr>
        <w:t>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Specialist Cleaning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w:t>
      </w:r>
      <w:r>
        <w:rPr>
          <w:rFonts w:ascii="Arial" w:eastAsia="Arial" w:hAnsi="Arial" w:cs="Arial"/>
          <w:sz w:val="24"/>
          <w:szCs w:val="24"/>
        </w:rPr>
        <w:t>ered via Billable Works.</w:t>
      </w:r>
    </w:p>
    <w:p w:rsidR="00302266" w:rsidRDefault="001D4AC4">
      <w:pPr>
        <w:pStyle w:val="Heading2"/>
        <w:numPr>
          <w:ilvl w:val="1"/>
          <w:numId w:val="7"/>
        </w:numPr>
        <w:ind w:left="567" w:hanging="567"/>
      </w:pPr>
      <w:bookmarkStart w:id="116" w:name="_heading=h.13acmbr" w:colFirst="0" w:colLast="0"/>
      <w:bookmarkEnd w:id="116"/>
      <w:r>
        <w:t xml:space="preserve">Cleaning of Curtains and Window Blinds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cleaning of curtains and window blinds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w:t>
      </w:r>
      <w:r>
        <w:rPr>
          <w:rFonts w:ascii="Arial" w:eastAsia="Arial" w:hAnsi="Arial" w:cs="Arial"/>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Cleaning of curtains and Window Blinds matters upon the request</w:t>
      </w:r>
      <w:r>
        <w:rPr>
          <w:rFonts w:ascii="Arial" w:eastAsia="Arial" w:hAnsi="Arial" w:cs="Arial"/>
          <w:sz w:val="24"/>
          <w:szCs w:val="24"/>
        </w:rPr>
        <w:t xml:space="preserve">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17" w:name="_heading=h.3na04zk" w:colFirst="0" w:colLast="0"/>
      <w:bookmarkEnd w:id="117"/>
      <w:r>
        <w:t>Medical and Clinical Cleaning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 xml:space="preserve">medical and </w:t>
      </w:r>
      <w:r>
        <w:rPr>
          <w:rFonts w:ascii="Arial" w:eastAsia="Arial" w:hAnsi="Arial" w:cs="Arial"/>
          <w:color w:val="000000"/>
          <w:sz w:val="24"/>
          <w:szCs w:val="24"/>
        </w:rPr>
        <w:t>clinical cleaning</w:t>
      </w:r>
      <w:r>
        <w:rPr>
          <w:rFonts w:ascii="Arial" w:eastAsia="Arial" w:hAnsi="Arial" w:cs="Arial"/>
          <w:sz w:val="24"/>
          <w:szCs w:val="24"/>
        </w:rPr>
        <w:t xml:space="preserve">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w:t>
      </w:r>
      <w:r>
        <w:rPr>
          <w:rFonts w:ascii="Arial" w:eastAsia="Arial" w:hAnsi="Arial" w:cs="Arial"/>
          <w:sz w:val="24"/>
          <w:szCs w:val="24"/>
        </w:rPr>
        <w:t>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Medical a</w:t>
      </w:r>
      <w:r>
        <w:rPr>
          <w:rFonts w:ascii="Arial" w:eastAsia="Arial" w:hAnsi="Arial" w:cs="Arial"/>
          <w:sz w:val="24"/>
          <w:szCs w:val="24"/>
        </w:rPr>
        <w:t>nd Clinical Cleaning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18" w:name="_heading=h.22faf7d" w:colFirst="0" w:colLast="0"/>
      <w:bookmarkEnd w:id="118"/>
      <w:r>
        <w:t>Pest Control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pest control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w:t>
      </w:r>
      <w:r>
        <w:rPr>
          <w:rFonts w:ascii="Arial" w:eastAsia="Arial" w:hAnsi="Arial" w:cs="Arial"/>
          <w:sz w:val="24"/>
          <w:szCs w:val="24"/>
        </w:rPr>
        <w:t>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w:t>
      </w:r>
      <w:r>
        <w:rPr>
          <w:rFonts w:ascii="Arial" w:eastAsia="Arial" w:hAnsi="Arial" w:cs="Arial"/>
          <w:sz w:val="24"/>
          <w:szCs w:val="24"/>
        </w:rPr>
        <w:t>de expert and technical advice on all Pest Control Services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19" w:name="_heading=h.hkkpf6" w:colFirst="0" w:colLast="0"/>
      <w:bookmarkEnd w:id="119"/>
      <w:r>
        <w:t>Linen and Laun</w:t>
      </w:r>
      <w:r>
        <w:t>dry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linen and laundry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w:t>
      </w:r>
      <w:r>
        <w:rPr>
          <w:rFonts w:ascii="Arial" w:eastAsia="Arial" w:hAnsi="Arial" w:cs="Arial"/>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Linen and Laundry Services matters upon the request of the Buye</w:t>
      </w:r>
      <w:r>
        <w:rPr>
          <w:rFonts w:ascii="Arial" w:eastAsia="Arial" w:hAnsi="Arial" w:cs="Arial"/>
          <w:sz w:val="24"/>
          <w:szCs w:val="24"/>
        </w:rPr>
        <w:t>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7"/>
        </w:numPr>
        <w:ind w:left="567" w:hanging="567"/>
      </w:pPr>
      <w:bookmarkStart w:id="120" w:name="_heading=h.31k882z" w:colFirst="0" w:colLast="0"/>
      <w:bookmarkEnd w:id="120"/>
      <w:r>
        <w:t xml:space="preserve">Hotel Services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hotel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w:t>
      </w:r>
      <w:r>
        <w:rPr>
          <w:rFonts w:ascii="Arial" w:eastAsia="Arial" w:hAnsi="Arial" w:cs="Arial"/>
          <w:sz w:val="24"/>
          <w:szCs w:val="24"/>
        </w:rPr>
        <w:t>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Hotel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w:t>
      </w:r>
      <w:r>
        <w:rPr>
          <w:rFonts w:ascii="Arial" w:eastAsia="Arial" w:hAnsi="Arial" w:cs="Arial"/>
          <w:color w:val="000000"/>
          <w:sz w:val="24"/>
          <w:szCs w:val="24"/>
        </w:rPr>
        <w: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1"/>
        <w:numPr>
          <w:ilvl w:val="0"/>
          <w:numId w:val="34"/>
        </w:numPr>
      </w:pPr>
      <w:bookmarkStart w:id="121" w:name="_heading=h.1gpiias" w:colFirst="0" w:colLast="0"/>
      <w:bookmarkEnd w:id="121"/>
      <w:r>
        <w:t>Workplace FM Services</w:t>
      </w:r>
    </w:p>
    <w:p w:rsidR="00302266" w:rsidRDefault="001D4AC4">
      <w:pPr>
        <w:pStyle w:val="Heading2"/>
        <w:numPr>
          <w:ilvl w:val="1"/>
          <w:numId w:val="13"/>
        </w:numPr>
        <w:ind w:left="567" w:hanging="567"/>
      </w:pPr>
      <w:bookmarkStart w:id="122" w:name="_heading=h.40p60yl" w:colFirst="0" w:colLast="0"/>
      <w:bookmarkEnd w:id="122"/>
      <w:r>
        <w:t>Mail Services</w:t>
      </w: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mail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w:t>
      </w:r>
      <w:r>
        <w:rPr>
          <w:rFonts w:ascii="Arial" w:eastAsia="Arial" w:hAnsi="Arial" w:cs="Arial"/>
          <w:sz w:val="24"/>
          <w:szCs w:val="24"/>
        </w:rPr>
        <w: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Mail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23" w:name="_heading=h.2fugb6e" w:colFirst="0" w:colLast="0"/>
      <w:bookmarkEnd w:id="123"/>
      <w:r>
        <w:t>I</w:t>
      </w:r>
      <w:r>
        <w:t>nternal Messenger Service</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internal messenger services at the Buyer Premises.</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Internal Messenger Service matters upon the request of the Buye</w:t>
      </w:r>
      <w:r>
        <w:rPr>
          <w:rFonts w:ascii="Arial" w:eastAsia="Arial" w:hAnsi="Arial" w:cs="Arial"/>
          <w:sz w:val="24"/>
          <w:szCs w:val="24"/>
        </w:rPr>
        <w:t>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24" w:name="_heading=h.uzqle7" w:colFirst="0" w:colLast="0"/>
      <w:bookmarkEnd w:id="124"/>
      <w:r>
        <w:t>Courier Booking and Distribution Services</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courier booking and distribution services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w:t>
      </w:r>
      <w:r>
        <w:rPr>
          <w:rFonts w:ascii="Arial" w:eastAsia="Arial" w:hAnsi="Arial" w:cs="Arial"/>
          <w:sz w:val="24"/>
          <w:szCs w:val="24"/>
        </w:rPr>
        <w:t>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w:t>
      </w:r>
      <w:r>
        <w:rPr>
          <w:rFonts w:ascii="Arial" w:eastAsia="Arial" w:hAnsi="Arial" w:cs="Arial"/>
          <w:sz w:val="24"/>
          <w:szCs w:val="24"/>
        </w:rPr>
        <w:t>Supplier shall provide expert and technical advice on all Courier Booking and Distribution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w:t>
      </w:r>
      <w:r>
        <w:rPr>
          <w:rFonts w:ascii="Arial" w:eastAsia="Arial" w:hAnsi="Arial" w:cs="Arial"/>
          <w:sz w:val="24"/>
          <w:szCs w:val="24"/>
        </w:rPr>
        <w:t>vered via Billable Works.</w:t>
      </w:r>
    </w:p>
    <w:p w:rsidR="00302266" w:rsidRDefault="001D4AC4">
      <w:pPr>
        <w:pStyle w:val="Heading2"/>
        <w:numPr>
          <w:ilvl w:val="1"/>
          <w:numId w:val="13"/>
        </w:numPr>
        <w:ind w:left="567" w:hanging="567"/>
      </w:pPr>
      <w:bookmarkStart w:id="125" w:name="_heading=h.3eze420" w:colFirst="0" w:colLast="0"/>
      <w:bookmarkEnd w:id="125"/>
      <w:r>
        <w:t>Repairperson Services</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repairperson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w:t>
      </w:r>
      <w:r>
        <w:rPr>
          <w:rFonts w:ascii="Arial" w:eastAsia="Arial" w:hAnsi="Arial" w:cs="Arial"/>
          <w:sz w:val="24"/>
          <w:szCs w:val="24"/>
        </w:rPr>
        <w:t>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w:t>
      </w:r>
      <w:r>
        <w:rPr>
          <w:rFonts w:ascii="Arial" w:eastAsia="Arial" w:hAnsi="Arial" w:cs="Arial"/>
          <w:sz w:val="24"/>
          <w:szCs w:val="24"/>
        </w:rPr>
        <w:t>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Repairperson Services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Further details of the Services will be provided by the Buyer in the Order Procedure including </w:t>
      </w:r>
      <w:r>
        <w:rPr>
          <w:rFonts w:ascii="Arial" w:eastAsia="Arial" w:hAnsi="Arial" w:cs="Arial"/>
          <w:sz w:val="24"/>
          <w:szCs w:val="24"/>
        </w:rPr>
        <w:t>any requirements delivered via Billable Works.</w:t>
      </w:r>
    </w:p>
    <w:p w:rsidR="00302266" w:rsidRDefault="001D4AC4">
      <w:pPr>
        <w:pStyle w:val="Heading2"/>
        <w:numPr>
          <w:ilvl w:val="1"/>
          <w:numId w:val="13"/>
        </w:numPr>
        <w:ind w:left="567" w:hanging="567"/>
      </w:pPr>
      <w:bookmarkStart w:id="126" w:name="_heading=h.1u4oe9t" w:colFirst="0" w:colLast="0"/>
      <w:bookmarkEnd w:id="126"/>
      <w:r>
        <w:t>Move and Space Management (Internal Moves)</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 xml:space="preserve">move and space management (internal moves) services </w:t>
      </w:r>
      <w:r>
        <w:rPr>
          <w:rFonts w:ascii="Arial" w:eastAsia="Arial" w:hAnsi="Arial" w:cs="Arial"/>
          <w:sz w:val="24"/>
          <w:szCs w:val="24"/>
        </w:rPr>
        <w:t>at the Buyer Premises.</w:t>
      </w:r>
    </w:p>
    <w:p w:rsidR="00302266" w:rsidRDefault="00302266">
      <w:pPr>
        <w:pBdr>
          <w:top w:val="nil"/>
          <w:left w:val="nil"/>
          <w:bottom w:val="nil"/>
          <w:right w:val="nil"/>
          <w:between w:val="nil"/>
        </w:pBdr>
        <w:spacing w:after="0" w:line="240" w:lineRule="auto"/>
        <w:ind w:left="1134"/>
        <w:jc w:val="both"/>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Move and Space Management matters upon the request of the Buyer</w:t>
      </w:r>
      <w:r>
        <w:rPr>
          <w:rFonts w:ascii="Arial" w:eastAsia="Arial" w:hAnsi="Arial" w:cs="Arial"/>
          <w:sz w:val="24"/>
          <w:szCs w:val="24"/>
        </w:rPr>
        <w:t>.</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27" w:name="_heading=h.4e4bwxm" w:colFirst="0" w:colLast="0"/>
      <w:bookmarkEnd w:id="127"/>
      <w:r>
        <w:t>Porterage</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porterage</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w:t>
      </w:r>
      <w:r>
        <w:rPr>
          <w:rFonts w:ascii="Arial" w:eastAsia="Arial" w:hAnsi="Arial" w:cs="Arial"/>
          <w:color w:val="000000"/>
          <w:sz w:val="24"/>
          <w:szCs w:val="24"/>
        </w:rPr>
        <w:t>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Porterage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w:t>
      </w:r>
      <w:r>
        <w:rPr>
          <w:rFonts w:ascii="Arial" w:eastAsia="Arial" w:hAnsi="Arial" w:cs="Arial"/>
          <w:sz w:val="24"/>
          <w:szCs w:val="24"/>
        </w:rPr>
        <w:t>tails of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28" w:name="_heading=h.2t9m75f" w:colFirst="0" w:colLast="0"/>
      <w:bookmarkEnd w:id="128"/>
      <w:r>
        <w:t>Clocks</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clocks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Clock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w:t>
      </w:r>
      <w:r>
        <w:rPr>
          <w:rFonts w:ascii="Arial" w:eastAsia="Arial" w:hAnsi="Arial" w:cs="Arial"/>
          <w:sz w:val="24"/>
          <w:szCs w:val="24"/>
        </w:rPr>
        <w:t>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29" w:name="_heading=h.18ewhd8" w:colFirst="0" w:colLast="0"/>
      <w:bookmarkEnd w:id="129"/>
      <w:r>
        <w:t>Signage</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signage</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w:t>
      </w:r>
      <w:r>
        <w:rPr>
          <w:rFonts w:ascii="Arial" w:eastAsia="Arial" w:hAnsi="Arial" w:cs="Arial"/>
          <w:sz w:val="24"/>
          <w:szCs w:val="24"/>
        </w:rPr>
        <w:t>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w:t>
      </w:r>
      <w:r>
        <w:rPr>
          <w:rFonts w:ascii="Arial" w:eastAsia="Arial" w:hAnsi="Arial" w:cs="Arial"/>
          <w:sz w:val="24"/>
          <w:szCs w:val="24"/>
        </w:rPr>
        <w:t>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Signage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w:t>
      </w:r>
      <w:r>
        <w:rPr>
          <w:rFonts w:ascii="Arial" w:eastAsia="Arial" w:hAnsi="Arial" w:cs="Arial"/>
          <w:sz w:val="24"/>
          <w:szCs w:val="24"/>
        </w:rPr>
        <w:t>e provided by the Buyer in the Order Procedure including any requirements delivered via Billable Works.</w:t>
      </w:r>
    </w:p>
    <w:p w:rsidR="00302266" w:rsidRDefault="001D4AC4">
      <w:pPr>
        <w:pStyle w:val="Heading2"/>
        <w:numPr>
          <w:ilvl w:val="1"/>
          <w:numId w:val="13"/>
        </w:numPr>
        <w:ind w:left="567" w:hanging="567"/>
      </w:pPr>
      <w:bookmarkStart w:id="130" w:name="_heading=h.3sek011" w:colFirst="0" w:colLast="0"/>
      <w:bookmarkEnd w:id="130"/>
      <w:r>
        <w:t>Archiving (On-Site)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be responsible for the provision of archiving (on-site)</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w:t>
      </w:r>
      <w:r>
        <w:rPr>
          <w:rFonts w:ascii="Arial" w:eastAsia="Arial" w:hAnsi="Arial" w:cs="Arial"/>
          <w:sz w:val="24"/>
          <w:szCs w:val="24"/>
        </w:rPr>
        <w:t>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w:t>
      </w:r>
      <w:r>
        <w:rPr>
          <w:rFonts w:ascii="Arial" w:eastAsia="Arial" w:hAnsi="Arial" w:cs="Arial"/>
          <w:sz w:val="24"/>
          <w:szCs w:val="24"/>
        </w:rPr>
        <w:t>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Archiving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w:t>
      </w:r>
      <w:r>
        <w:rPr>
          <w:rFonts w:ascii="Arial" w:eastAsia="Arial" w:hAnsi="Arial" w:cs="Arial"/>
          <w:sz w:val="24"/>
          <w:szCs w:val="24"/>
        </w:rPr>
        <w:t>es will be provided by the Buyer in the Order Procedure including any requirements delivered via Billable Works.</w:t>
      </w:r>
    </w:p>
    <w:p w:rsidR="00302266" w:rsidRDefault="001D4AC4">
      <w:pPr>
        <w:pStyle w:val="Heading2"/>
        <w:numPr>
          <w:ilvl w:val="1"/>
          <w:numId w:val="13"/>
        </w:numPr>
        <w:ind w:left="567" w:hanging="567"/>
      </w:pPr>
      <w:bookmarkStart w:id="131" w:name="_heading=h.27jua8u" w:colFirst="0" w:colLast="0"/>
      <w:bookmarkEnd w:id="131"/>
      <w:r>
        <w:t>Furniture Management</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furniture management</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Furniture Management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w:t>
      </w:r>
      <w:r>
        <w:rPr>
          <w:rFonts w:ascii="Arial" w:eastAsia="Arial" w:hAnsi="Arial" w:cs="Arial"/>
          <w:color w:val="000000"/>
          <w:sz w:val="24"/>
          <w:szCs w:val="24"/>
        </w:rPr>
        <w:t>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32" w:name="_heading=h.mp4kgn" w:colFirst="0" w:colLast="0"/>
      <w:bookmarkEnd w:id="132"/>
      <w:r>
        <w:t>Space Management</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space management</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w:t>
      </w:r>
      <w:r>
        <w:rPr>
          <w:rFonts w:ascii="Arial" w:eastAsia="Arial" w:hAnsi="Arial" w:cs="Arial"/>
          <w:sz w:val="24"/>
          <w:szCs w:val="24"/>
        </w:rPr>
        <w: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Space Management matters upon the r</w:t>
      </w:r>
      <w:r>
        <w:rPr>
          <w:rFonts w:ascii="Arial" w:eastAsia="Arial" w:hAnsi="Arial" w:cs="Arial"/>
          <w:sz w:val="24"/>
          <w:szCs w:val="24"/>
        </w:rPr>
        <w:t>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33" w:name="_heading=h.36os34g" w:colFirst="0" w:colLast="0"/>
      <w:bookmarkEnd w:id="133"/>
      <w:r>
        <w:t>Cable Management</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cable management</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w:t>
      </w:r>
      <w:r>
        <w:rPr>
          <w:rFonts w:ascii="Arial" w:eastAsia="Arial" w:hAnsi="Arial" w:cs="Arial"/>
          <w:sz w:val="24"/>
          <w:szCs w:val="24"/>
        </w:rPr>
        <w:t>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Cable Management matters u</w:t>
      </w:r>
      <w:r>
        <w:rPr>
          <w:rFonts w:ascii="Arial" w:eastAsia="Arial" w:hAnsi="Arial" w:cs="Arial"/>
          <w:sz w:val="24"/>
          <w:szCs w:val="24"/>
        </w:rPr>
        <w:t>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34" w:name="_heading=h.1lu2dc9" w:colFirst="0" w:colLast="0"/>
      <w:bookmarkEnd w:id="134"/>
      <w:r>
        <w:t>Reprographics Service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repro</w:t>
      </w:r>
      <w:r>
        <w:rPr>
          <w:rFonts w:ascii="Arial" w:eastAsia="Arial" w:hAnsi="Arial" w:cs="Arial"/>
          <w:sz w:val="24"/>
          <w:szCs w:val="24"/>
        </w:rPr>
        <w:t>graphics services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Reprographics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35" w:name="_heading=h.45tpw02" w:colFirst="0" w:colLast="0"/>
      <w:bookmarkEnd w:id="135"/>
      <w:r>
        <w:t>Stores and Goods Management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stores and goods management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w:t>
      </w:r>
      <w:r>
        <w:rPr>
          <w:rFonts w:ascii="Arial" w:eastAsia="Arial" w:hAnsi="Arial" w:cs="Arial"/>
          <w:sz w:val="24"/>
          <w:szCs w:val="24"/>
        </w:rPr>
        <w:t>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w:t>
      </w:r>
      <w:r>
        <w:rPr>
          <w:rFonts w:ascii="Arial" w:eastAsia="Arial" w:hAnsi="Arial" w:cs="Arial"/>
          <w:sz w:val="24"/>
          <w:szCs w:val="24"/>
        </w:rPr>
        <w:t>ier shall provide expert and technical advice on all Stores and Goods Management Services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Further details of the Services will be provided by the Buyer in the Order Procedure including any requirements delivered via </w:t>
      </w:r>
      <w:r>
        <w:rPr>
          <w:rFonts w:ascii="Arial" w:eastAsia="Arial" w:hAnsi="Arial" w:cs="Arial"/>
          <w:sz w:val="24"/>
          <w:szCs w:val="24"/>
        </w:rPr>
        <w:t>Billable Works.</w:t>
      </w:r>
    </w:p>
    <w:p w:rsidR="00302266" w:rsidRDefault="001D4AC4">
      <w:pPr>
        <w:pStyle w:val="Heading2"/>
        <w:numPr>
          <w:ilvl w:val="1"/>
          <w:numId w:val="13"/>
        </w:numPr>
        <w:ind w:left="567" w:hanging="567"/>
      </w:pPr>
      <w:bookmarkStart w:id="136" w:name="_heading=h.2kz067v" w:colFirst="0" w:colLast="0"/>
      <w:bookmarkEnd w:id="136"/>
      <w:r>
        <w:t>Portable Washroom Solutions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portable washroom solutions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Portable Washroom Solutions matters upon the request of the Buy</w:t>
      </w:r>
      <w:r>
        <w:rPr>
          <w:rFonts w:ascii="Arial" w:eastAsia="Arial" w:hAnsi="Arial" w:cs="Arial"/>
          <w:sz w:val="24"/>
          <w:szCs w:val="24"/>
        </w:rPr>
        <w:t>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3"/>
        </w:numPr>
        <w:ind w:left="567" w:hanging="567"/>
      </w:pPr>
      <w:bookmarkStart w:id="137" w:name="_heading=h.104agfo" w:colFirst="0" w:colLast="0"/>
      <w:bookmarkEnd w:id="137"/>
      <w:r>
        <w:t>Additional Support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additional support servic</w:t>
      </w:r>
      <w:r>
        <w:rPr>
          <w:rFonts w:ascii="Arial" w:eastAsia="Arial" w:hAnsi="Arial" w:cs="Arial"/>
          <w:sz w:val="24"/>
          <w:szCs w:val="24"/>
        </w:rPr>
        <w:t>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Additional Support Service matters upon the request of the Buye</w:t>
      </w:r>
      <w:r>
        <w:rPr>
          <w:rFonts w:ascii="Arial" w:eastAsia="Arial" w:hAnsi="Arial" w:cs="Arial"/>
          <w:sz w:val="24"/>
          <w:szCs w:val="24"/>
        </w:rPr>
        <w:t>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3"/>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1"/>
        <w:numPr>
          <w:ilvl w:val="0"/>
          <w:numId w:val="34"/>
        </w:numPr>
      </w:pPr>
      <w:bookmarkStart w:id="138" w:name="_heading=h.3k3xz3h" w:colFirst="0" w:colLast="0"/>
      <w:bookmarkEnd w:id="138"/>
      <w:r>
        <w:t>Visitor Support Services.</w:t>
      </w:r>
    </w:p>
    <w:p w:rsidR="00302266" w:rsidRDefault="00302266">
      <w:pPr>
        <w:pBdr>
          <w:top w:val="nil"/>
          <w:left w:val="nil"/>
          <w:bottom w:val="nil"/>
          <w:right w:val="nil"/>
          <w:between w:val="nil"/>
        </w:pBdr>
        <w:spacing w:after="0" w:line="240" w:lineRule="auto"/>
        <w:jc w:val="both"/>
        <w:rPr>
          <w:rFonts w:ascii="Arial" w:eastAsia="Arial" w:hAnsi="Arial" w:cs="Arial"/>
          <w:b/>
          <w:color w:val="000000"/>
          <w:sz w:val="24"/>
          <w:szCs w:val="24"/>
        </w:rPr>
      </w:pPr>
    </w:p>
    <w:p w:rsidR="00302266" w:rsidRDefault="001D4AC4">
      <w:pPr>
        <w:pStyle w:val="Heading2"/>
        <w:numPr>
          <w:ilvl w:val="1"/>
          <w:numId w:val="11"/>
        </w:numPr>
        <w:ind w:left="567" w:hanging="567"/>
      </w:pPr>
      <w:bookmarkStart w:id="139" w:name="_heading=h.1z989ba" w:colFirst="0" w:colLast="0"/>
      <w:bookmarkEnd w:id="139"/>
      <w:r>
        <w:t>Reception Service</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reception services at the Buyer Premises.</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w:t>
      </w:r>
      <w:r>
        <w:rPr>
          <w:rFonts w:ascii="Arial" w:eastAsia="Arial" w:hAnsi="Arial" w:cs="Arial"/>
          <w:sz w:val="24"/>
          <w:szCs w:val="24"/>
        </w:rPr>
        <w:t>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Reception Service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w:t>
      </w:r>
      <w:r>
        <w:rPr>
          <w:rFonts w:ascii="Arial" w:eastAsia="Arial" w:hAnsi="Arial" w:cs="Arial"/>
          <w:sz w:val="24"/>
          <w:szCs w:val="24"/>
        </w:rPr>
        <w:t>s.</w:t>
      </w:r>
    </w:p>
    <w:p w:rsidR="00302266" w:rsidRDefault="001D4AC4">
      <w:pPr>
        <w:pStyle w:val="Heading2"/>
        <w:numPr>
          <w:ilvl w:val="1"/>
          <w:numId w:val="11"/>
        </w:numPr>
        <w:ind w:left="567" w:hanging="567"/>
      </w:pPr>
      <w:bookmarkStart w:id="140" w:name="_heading=h.4j8vrz3" w:colFirst="0" w:colLast="0"/>
      <w:bookmarkEnd w:id="140"/>
      <w:r>
        <w:t>Taxi Booking Service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taxi booking services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w:t>
      </w:r>
      <w:r>
        <w:rPr>
          <w:rFonts w:ascii="Arial" w:eastAsia="Arial" w:hAnsi="Arial" w:cs="Arial"/>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Taxi Booking Service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w:t>
      </w:r>
      <w:r>
        <w:rPr>
          <w:rFonts w:ascii="Arial" w:eastAsia="Arial" w:hAnsi="Arial" w:cs="Arial"/>
          <w:color w:val="000000"/>
          <w:sz w:val="24"/>
          <w:szCs w:val="24"/>
        </w:rPr>
        <w:t>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1"/>
        </w:numPr>
        <w:ind w:left="567" w:hanging="567"/>
      </w:pPr>
      <w:bookmarkStart w:id="141" w:name="_heading=h.2ye626w" w:colFirst="0" w:colLast="0"/>
      <w:bookmarkEnd w:id="141"/>
      <w:r>
        <w:t>Car Park Management and Booking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car park management and book</w:t>
      </w:r>
      <w:r>
        <w:rPr>
          <w:rFonts w:ascii="Arial" w:eastAsia="Arial" w:hAnsi="Arial" w:cs="Arial"/>
          <w:sz w:val="24"/>
          <w:szCs w:val="24"/>
        </w:rPr>
        <w:t>ing</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Car Park Management and Booking matters upon the request of the</w:t>
      </w:r>
      <w:r>
        <w:rPr>
          <w:rFonts w:ascii="Arial" w:eastAsia="Arial" w:hAnsi="Arial" w:cs="Arial"/>
          <w:sz w:val="24"/>
          <w:szCs w:val="24"/>
        </w:rPr>
        <w:t xml:space="preserv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1"/>
        </w:numPr>
        <w:ind w:left="567" w:hanging="567"/>
      </w:pPr>
      <w:bookmarkStart w:id="142" w:name="_heading=h.1djgcep" w:colFirst="0" w:colLast="0"/>
      <w:bookmarkEnd w:id="142"/>
      <w:r>
        <w:t>Voice Announcement System Operation</w:t>
      </w:r>
    </w:p>
    <w:p w:rsidR="00302266" w:rsidRDefault="001D4AC4">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b/>
      </w: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voice announ</w:t>
      </w:r>
      <w:r>
        <w:rPr>
          <w:rFonts w:ascii="Arial" w:eastAsia="Arial" w:hAnsi="Arial" w:cs="Arial"/>
          <w:sz w:val="24"/>
          <w:szCs w:val="24"/>
        </w:rPr>
        <w:t>cement system operation</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Voice Announcement System Operation matters upon the request of</w:t>
      </w:r>
      <w:r>
        <w:rPr>
          <w:rFonts w:ascii="Arial" w:eastAsia="Arial" w:hAnsi="Arial" w:cs="Arial"/>
          <w:sz w:val="24"/>
          <w:szCs w:val="24"/>
        </w:rPr>
        <w:t xml:space="preserve">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spacing w:after="0" w:line="240" w:lineRule="auto"/>
        <w:ind w:left="720"/>
        <w:rPr>
          <w:rFonts w:ascii="Arial" w:eastAsia="Arial" w:hAnsi="Arial" w:cs="Arial"/>
          <w:sz w:val="24"/>
          <w:szCs w:val="24"/>
        </w:rPr>
      </w:pPr>
    </w:p>
    <w:p w:rsidR="00302266" w:rsidRDefault="001D4AC4">
      <w:pPr>
        <w:pStyle w:val="Heading2"/>
        <w:numPr>
          <w:ilvl w:val="1"/>
          <w:numId w:val="11"/>
        </w:numPr>
        <w:ind w:left="567" w:hanging="567"/>
      </w:pPr>
      <w:bookmarkStart w:id="143" w:name="_heading=h.3xj3v2i" w:colFirst="0" w:colLast="0"/>
      <w:bookmarkEnd w:id="143"/>
      <w:r>
        <w:t xml:space="preserve">Concierge Services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concierge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w:t>
      </w:r>
      <w:r>
        <w:rPr>
          <w:rFonts w:ascii="Arial" w:eastAsia="Arial" w:hAnsi="Arial" w:cs="Arial"/>
          <w:sz w:val="24"/>
          <w:szCs w:val="24"/>
        </w:rPr>
        <w:t>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w:t>
      </w:r>
      <w:r>
        <w:rPr>
          <w:rFonts w:ascii="Arial" w:eastAsia="Arial" w:hAnsi="Arial" w:cs="Arial"/>
          <w:sz w:val="24"/>
          <w:szCs w:val="24"/>
        </w:rPr>
        <w:t>expert and technical advice on all Concierge Service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1"/>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1"/>
        <w:numPr>
          <w:ilvl w:val="0"/>
          <w:numId w:val="34"/>
        </w:numPr>
      </w:pPr>
      <w:bookmarkStart w:id="144" w:name="_heading=h.2coe5ab" w:colFirst="0" w:colLast="0"/>
      <w:bookmarkEnd w:id="144"/>
      <w:r>
        <w:t>Security Services.</w:t>
      </w:r>
    </w:p>
    <w:p w:rsidR="00302266" w:rsidRDefault="00302266">
      <w:pPr>
        <w:pBdr>
          <w:top w:val="nil"/>
          <w:left w:val="nil"/>
          <w:bottom w:val="nil"/>
          <w:right w:val="nil"/>
          <w:between w:val="nil"/>
        </w:pBdr>
        <w:spacing w:after="0" w:line="240" w:lineRule="auto"/>
        <w:jc w:val="both"/>
        <w:rPr>
          <w:rFonts w:ascii="Arial" w:eastAsia="Arial" w:hAnsi="Arial" w:cs="Arial"/>
          <w:b/>
          <w:sz w:val="24"/>
          <w:szCs w:val="24"/>
        </w:rPr>
      </w:pPr>
    </w:p>
    <w:p w:rsidR="00302266" w:rsidRDefault="001D4AC4">
      <w:pPr>
        <w:pStyle w:val="Heading2"/>
        <w:numPr>
          <w:ilvl w:val="1"/>
          <w:numId w:val="14"/>
        </w:numPr>
        <w:ind w:left="567" w:hanging="567"/>
      </w:pPr>
      <w:bookmarkStart w:id="145" w:name="_heading=h.rtofi4" w:colFirst="0" w:colLast="0"/>
      <w:bookmarkEnd w:id="145"/>
      <w:r>
        <w:t>Static Guarding Service</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static guarding services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w:t>
      </w:r>
      <w:r>
        <w:rPr>
          <w:rFonts w:ascii="Arial" w:eastAsia="Arial" w:hAnsi="Arial" w:cs="Arial"/>
          <w:sz w:val="24"/>
          <w:szCs w:val="24"/>
        </w:rPr>
        <w:t xml:space="preserve">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w:t>
      </w:r>
      <w:r>
        <w:rPr>
          <w:rFonts w:ascii="Arial" w:eastAsia="Arial" w:hAnsi="Arial" w:cs="Arial"/>
          <w:color w:val="000000"/>
          <w:sz w:val="24"/>
          <w:szCs w:val="24"/>
        </w:rPr>
        <w:t>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Static Guarding Service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w:t>
      </w:r>
      <w:r>
        <w:rPr>
          <w:rFonts w:ascii="Arial" w:eastAsia="Arial" w:hAnsi="Arial" w:cs="Arial"/>
          <w:sz w:val="24"/>
          <w:szCs w:val="24"/>
        </w:rPr>
        <w:t>ia Billable Works.</w:t>
      </w:r>
    </w:p>
    <w:p w:rsidR="00302266" w:rsidRDefault="00302266">
      <w:pPr>
        <w:spacing w:after="0" w:line="240" w:lineRule="auto"/>
        <w:ind w:left="720"/>
        <w:rPr>
          <w:rFonts w:ascii="Arial" w:eastAsia="Arial" w:hAnsi="Arial" w:cs="Arial"/>
          <w:sz w:val="24"/>
          <w:szCs w:val="24"/>
        </w:rPr>
      </w:pPr>
    </w:p>
    <w:p w:rsidR="00302266" w:rsidRDefault="001D4AC4">
      <w:pPr>
        <w:pStyle w:val="Heading2"/>
        <w:numPr>
          <w:ilvl w:val="1"/>
          <w:numId w:val="14"/>
        </w:numPr>
        <w:ind w:left="567" w:hanging="567"/>
      </w:pPr>
      <w:bookmarkStart w:id="146" w:name="_heading=h.3btby5x" w:colFirst="0" w:colLast="0"/>
      <w:bookmarkEnd w:id="146"/>
      <w:r>
        <w:t>CCTV / Alarm Monitoring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CCTV / alarm monitoring</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CCTV / Alarm Monitoring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pBdr>
          <w:top w:val="nil"/>
          <w:left w:val="nil"/>
          <w:bottom w:val="nil"/>
          <w:right w:val="nil"/>
          <w:between w:val="nil"/>
        </w:pBd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47" w:name="_heading=h.1qym8dq" w:colFirst="0" w:colLast="0"/>
      <w:bookmarkEnd w:id="147"/>
      <w:r>
        <w:t xml:space="preserve">Control of Access - Staff and Visitors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 xml:space="preserve">control of </w:t>
      </w:r>
      <w:r>
        <w:rPr>
          <w:rFonts w:ascii="Arial" w:eastAsia="Arial" w:hAnsi="Arial" w:cs="Arial"/>
          <w:color w:val="000000"/>
          <w:sz w:val="24"/>
          <w:szCs w:val="24"/>
        </w:rPr>
        <w:t>access - staff and visitors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w:t>
      </w:r>
      <w:r>
        <w:rPr>
          <w:rFonts w:ascii="Arial" w:eastAsia="Arial" w:hAnsi="Arial" w:cs="Arial"/>
          <w:sz w:val="24"/>
          <w:szCs w:val="24"/>
        </w:rPr>
        <w:t>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w:t>
      </w:r>
      <w:r>
        <w:rPr>
          <w:rFonts w:ascii="Arial" w:eastAsia="Arial" w:hAnsi="Arial" w:cs="Arial"/>
          <w:sz w:val="24"/>
          <w:szCs w:val="24"/>
        </w:rPr>
        <w:t xml:space="preserve"> Control of Access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48" w:name="_heading=h.4ay9r1j" w:colFirst="0" w:colLast="0"/>
      <w:bookmarkEnd w:id="148"/>
      <w:r>
        <w:t xml:space="preserve">Control of Access - Vehicles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control of access - vehicles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w:t>
      </w:r>
      <w:r>
        <w:rPr>
          <w:rFonts w:ascii="Arial" w:eastAsia="Arial" w:hAnsi="Arial" w:cs="Arial"/>
          <w:sz w:val="24"/>
          <w:szCs w:val="24"/>
        </w:rPr>
        <w:t xml:space="preserve">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w:t>
      </w:r>
      <w:r>
        <w:rPr>
          <w:rFonts w:ascii="Arial" w:eastAsia="Arial" w:hAnsi="Arial" w:cs="Arial"/>
          <w:sz w:val="24"/>
          <w:szCs w:val="24"/>
        </w:rPr>
        <w:t>lier shall provide expert and technical advice on all Control of Access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49" w:name="_heading=h.2q3k19c" w:colFirst="0" w:colLast="0"/>
      <w:bookmarkEnd w:id="149"/>
      <w:r>
        <w:t>Emergency Response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emergency response</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w:t>
      </w:r>
      <w:r>
        <w:rPr>
          <w:rFonts w:ascii="Arial" w:eastAsia="Arial" w:hAnsi="Arial" w:cs="Arial"/>
          <w:sz w:val="24"/>
          <w:szCs w:val="24"/>
        </w:rPr>
        <w:t>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w:t>
      </w:r>
      <w:r>
        <w:rPr>
          <w:rFonts w:ascii="Arial" w:eastAsia="Arial" w:hAnsi="Arial" w:cs="Arial"/>
          <w:color w:val="000000"/>
          <w:sz w:val="24"/>
          <w:szCs w:val="24"/>
        </w:rPr>
        <w:t>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Emergency Response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w:t>
      </w:r>
      <w:r>
        <w:rPr>
          <w:rFonts w:ascii="Arial" w:eastAsia="Arial" w:hAnsi="Arial" w:cs="Arial"/>
          <w:sz w:val="24"/>
          <w:szCs w:val="24"/>
        </w:rPr>
        <w:t>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50" w:name="_heading=h.158ubh5" w:colFirst="0" w:colLast="0"/>
      <w:bookmarkEnd w:id="150"/>
      <w:r>
        <w:t>Patrols (Fixed or Static Guarding)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patrols (fixed or static guarding)</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Patrols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pBdr>
          <w:top w:val="nil"/>
          <w:left w:val="nil"/>
          <w:bottom w:val="nil"/>
          <w:right w:val="nil"/>
          <w:between w:val="nil"/>
        </w:pBdr>
        <w:spacing w:after="0" w:line="240" w:lineRule="auto"/>
        <w:ind w:left="720" w:hanging="720"/>
        <w:rPr>
          <w:rFonts w:ascii="Arial" w:eastAsia="Arial" w:hAnsi="Arial" w:cs="Arial"/>
          <w:sz w:val="24"/>
          <w:szCs w:val="24"/>
        </w:rPr>
      </w:pPr>
    </w:p>
    <w:p w:rsidR="00302266" w:rsidRDefault="001D4AC4">
      <w:pPr>
        <w:pStyle w:val="Heading2"/>
        <w:numPr>
          <w:ilvl w:val="1"/>
          <w:numId w:val="14"/>
        </w:numPr>
        <w:ind w:left="567" w:hanging="567"/>
      </w:pPr>
      <w:bookmarkStart w:id="151" w:name="_heading=h.3p8hu4y" w:colFirst="0" w:colLast="0"/>
      <w:bookmarkEnd w:id="151"/>
      <w:r>
        <w:t>Management of Visitors and Passes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management of visitors and pas</w:t>
      </w:r>
      <w:r>
        <w:rPr>
          <w:rFonts w:ascii="Arial" w:eastAsia="Arial" w:hAnsi="Arial" w:cs="Arial"/>
          <w:sz w:val="24"/>
          <w:szCs w:val="24"/>
        </w:rPr>
        <w:t>ses</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Management of Visitors and Passes matters upon the request of t</w:t>
      </w:r>
      <w:r>
        <w:rPr>
          <w:rFonts w:ascii="Arial" w:eastAsia="Arial" w:hAnsi="Arial" w:cs="Arial"/>
          <w:sz w:val="24"/>
          <w:szCs w:val="24"/>
        </w:rPr>
        <w: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52" w:name="_heading=h.24ds4cr" w:colFirst="0" w:colLast="0"/>
      <w:bookmarkEnd w:id="152"/>
      <w:r>
        <w:t>Reactive Guarding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reactive guarding</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Reactive Guarding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w:t>
      </w:r>
      <w:r>
        <w:rPr>
          <w:rFonts w:ascii="Arial" w:eastAsia="Arial" w:hAnsi="Arial" w:cs="Arial"/>
          <w:color w:val="000000"/>
          <w:sz w:val="24"/>
          <w:szCs w:val="24"/>
        </w:rPr>
        <w:t>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53" w:name="_heading=h.jj2ekk" w:colFirst="0" w:colLast="0"/>
      <w:bookmarkEnd w:id="153"/>
      <w:r>
        <w:t>Additional Security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additional security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w:t>
      </w:r>
      <w:r>
        <w:rPr>
          <w:rFonts w:ascii="Arial" w:eastAsia="Arial" w:hAnsi="Arial" w:cs="Arial"/>
          <w:sz w:val="24"/>
          <w:szCs w:val="24"/>
        </w:rPr>
        <w:t>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w:t>
      </w:r>
      <w:r>
        <w:rPr>
          <w:rFonts w:ascii="Arial" w:eastAsia="Arial" w:hAnsi="Arial" w:cs="Arial"/>
          <w:sz w:val="24"/>
          <w:szCs w:val="24"/>
        </w:rPr>
        <w:t>l provide expert and technical advice on all Additional Security Services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54" w:name="_heading=h.33ipx8d" w:colFirst="0" w:colLast="0"/>
      <w:bookmarkEnd w:id="154"/>
      <w:r>
        <w:t>Enhanced Security Requirements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enhanced security requirements</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Enhanced Security Requirement matters upon the request of the B</w:t>
      </w:r>
      <w:r>
        <w:rPr>
          <w:rFonts w:ascii="Arial" w:eastAsia="Arial" w:hAnsi="Arial" w:cs="Arial"/>
          <w:sz w:val="24"/>
          <w:szCs w:val="24"/>
        </w:rPr>
        <w:t>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pStyle w:val="Heading2"/>
        <w:numPr>
          <w:ilvl w:val="1"/>
          <w:numId w:val="14"/>
        </w:numPr>
        <w:ind w:left="567" w:hanging="567"/>
      </w:pPr>
      <w:bookmarkStart w:id="155" w:name="_heading=h.1io07g6" w:colFirst="0" w:colLast="0"/>
      <w:bookmarkEnd w:id="155"/>
      <w:r>
        <w:t>Key Holding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key holding</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w:t>
      </w:r>
      <w:r>
        <w:rPr>
          <w:rFonts w:ascii="Arial" w:eastAsia="Arial" w:hAnsi="Arial" w:cs="Arial"/>
          <w:sz w:val="24"/>
          <w:szCs w:val="24"/>
        </w:rPr>
        <w: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Key Holding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56" w:name="_heading=h.42nnq3z" w:colFirst="0" w:colLast="0"/>
      <w:bookmarkEnd w:id="156"/>
      <w:r>
        <w:t>Lock Up / Open Up of Buyer Premises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 xml:space="preserve">lock up / open up services </w:t>
      </w:r>
      <w:r>
        <w:rPr>
          <w:rFonts w:ascii="Arial" w:eastAsia="Arial" w:hAnsi="Arial" w:cs="Arial"/>
          <w:sz w:val="24"/>
          <w:szCs w:val="24"/>
        </w:rPr>
        <w:t>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w:t>
      </w:r>
      <w:r>
        <w:rPr>
          <w:rFonts w:ascii="Arial" w:eastAsia="Arial" w:hAnsi="Arial" w:cs="Arial"/>
          <w:sz w:val="24"/>
          <w:szCs w:val="24"/>
        </w:rPr>
        <w: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w:t>
      </w:r>
      <w:r>
        <w:rPr>
          <w:rFonts w:ascii="Arial" w:eastAsia="Arial" w:hAnsi="Arial" w:cs="Arial"/>
          <w:color w:val="000000"/>
          <w:sz w:val="24"/>
          <w:szCs w:val="24"/>
        </w:rPr>
        <w:t>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Lock Up / Open up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pStyle w:val="Heading2"/>
        <w:numPr>
          <w:ilvl w:val="1"/>
          <w:numId w:val="14"/>
        </w:numPr>
        <w:ind w:left="567" w:hanging="567"/>
      </w:pPr>
      <w:bookmarkStart w:id="157" w:name="_heading=h.2hsy0bs" w:colFirst="0" w:colLast="0"/>
      <w:bookmarkEnd w:id="157"/>
      <w:r>
        <w:t>Patrols (Mobile via a Specific Visiting Vehicle)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276" w:hanging="992"/>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patrols (mobile</w:t>
      </w:r>
      <w:r>
        <w:rPr>
          <w:rFonts w:ascii="Arial" w:eastAsia="Arial" w:hAnsi="Arial" w:cs="Arial"/>
          <w:color w:val="000000"/>
          <w:sz w:val="24"/>
          <w:szCs w:val="24"/>
        </w:rPr>
        <w:t xml:space="preserve"> via a specific visiting vehicle) services</w:t>
      </w:r>
      <w:r>
        <w:rPr>
          <w:rFonts w:ascii="Arial" w:eastAsia="Arial" w:hAnsi="Arial" w:cs="Arial"/>
          <w:sz w:val="24"/>
          <w:szCs w:val="24"/>
        </w:rPr>
        <w:t xml:space="preserve"> at the Buyer Premises.</w:t>
      </w:r>
    </w:p>
    <w:p w:rsidR="00302266" w:rsidRDefault="001D4AC4">
      <w:pPr>
        <w:numPr>
          <w:ilvl w:val="2"/>
          <w:numId w:val="14"/>
        </w:numPr>
        <w:pBdr>
          <w:top w:val="nil"/>
          <w:left w:val="nil"/>
          <w:bottom w:val="nil"/>
          <w:right w:val="nil"/>
          <w:between w:val="nil"/>
        </w:pBdr>
        <w:spacing w:after="0" w:line="240" w:lineRule="auto"/>
        <w:ind w:left="1276" w:hanging="992"/>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w:t>
      </w:r>
      <w:r>
        <w:rPr>
          <w:rFonts w:ascii="Arial" w:eastAsia="Arial" w:hAnsi="Arial" w:cs="Arial"/>
          <w:sz w:val="24"/>
          <w:szCs w:val="24"/>
        </w:rPr>
        <w:t>vant equipment manufacturers’ recommendations.</w:t>
      </w:r>
    </w:p>
    <w:p w:rsidR="00302266" w:rsidRDefault="00302266">
      <w:pPr>
        <w:spacing w:after="0" w:line="240" w:lineRule="auto"/>
        <w:ind w:left="1276" w:hanging="992"/>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276" w:hanging="992"/>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276" w:hanging="992"/>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276" w:hanging="992"/>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Patrol matters upon the request of the Buyer.</w:t>
      </w:r>
    </w:p>
    <w:p w:rsidR="00302266" w:rsidRDefault="00302266">
      <w:pPr>
        <w:spacing w:after="0" w:line="240" w:lineRule="auto"/>
        <w:ind w:left="1276" w:hanging="992"/>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276" w:hanging="992"/>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58" w:name="_heading=h.wy8ajl" w:colFirst="0" w:colLast="0"/>
      <w:bookmarkEnd w:id="158"/>
      <w:r>
        <w:t xml:space="preserve">Remote </w:t>
      </w:r>
      <w:r>
        <w:t>CCTV / Alarm Monitoring</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remote CCTV / alarm monitoring</w:t>
      </w:r>
      <w:r>
        <w:rPr>
          <w:rFonts w:ascii="Arial" w:eastAsia="Arial" w:hAnsi="Arial" w:cs="Arial"/>
          <w:sz w:val="24"/>
          <w:szCs w:val="24"/>
        </w:rPr>
        <w:t xml:space="preserve">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Remote CCTV / Alarm Monitoring matters upon the request of the </w:t>
      </w:r>
      <w:r>
        <w:rPr>
          <w:rFonts w:ascii="Arial" w:eastAsia="Arial" w:hAnsi="Arial" w:cs="Arial"/>
          <w:sz w:val="24"/>
          <w:szCs w:val="24"/>
        </w:rPr>
        <w:t>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4"/>
        </w:numPr>
        <w:ind w:left="567" w:hanging="567"/>
      </w:pPr>
      <w:bookmarkStart w:id="159" w:name="_heading=h.3gxvt7e" w:colFirst="0" w:colLast="0"/>
      <w:bookmarkEnd w:id="159"/>
      <w:r>
        <w:t>Blended Static Guarding Service:</w:t>
      </w:r>
    </w:p>
    <w:p w:rsidR="00302266" w:rsidRDefault="00302266">
      <w:pPr>
        <w:pBdr>
          <w:top w:val="nil"/>
          <w:left w:val="nil"/>
          <w:bottom w:val="nil"/>
          <w:right w:val="nil"/>
          <w:between w:val="nil"/>
        </w:pBdr>
        <w:spacing w:after="0" w:line="240" w:lineRule="auto"/>
        <w:jc w:val="both"/>
        <w:rPr>
          <w:rFonts w:ascii="Arial" w:eastAsia="Arial" w:hAnsi="Arial" w:cs="Arial"/>
          <w:color w:val="000000"/>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blended static guarding services </w:t>
      </w:r>
    </w:p>
    <w:p w:rsidR="00302266" w:rsidRDefault="001D4AC4">
      <w:pPr>
        <w:numPr>
          <w:ilvl w:val="0"/>
          <w:numId w:val="39"/>
        </w:numPr>
        <w:spacing w:after="0" w:line="240" w:lineRule="auto"/>
        <w:ind w:left="1843" w:hanging="425"/>
        <w:rPr>
          <w:rFonts w:ascii="Arial" w:eastAsia="Arial" w:hAnsi="Arial" w:cs="Arial"/>
          <w:sz w:val="24"/>
          <w:szCs w:val="24"/>
        </w:rPr>
      </w:pPr>
      <w:r>
        <w:rPr>
          <w:rFonts w:ascii="Arial" w:eastAsia="Arial" w:hAnsi="Arial" w:cs="Arial"/>
          <w:sz w:val="24"/>
          <w:szCs w:val="24"/>
        </w:rPr>
        <w:t>CCTV / Alarm Monitoring</w:t>
      </w:r>
    </w:p>
    <w:p w:rsidR="00302266" w:rsidRDefault="001D4AC4">
      <w:pPr>
        <w:numPr>
          <w:ilvl w:val="0"/>
          <w:numId w:val="39"/>
        </w:numPr>
        <w:spacing w:after="0" w:line="240" w:lineRule="auto"/>
        <w:ind w:left="1843" w:hanging="425"/>
        <w:jc w:val="both"/>
        <w:rPr>
          <w:rFonts w:ascii="Arial" w:eastAsia="Arial" w:hAnsi="Arial" w:cs="Arial"/>
          <w:sz w:val="24"/>
          <w:szCs w:val="24"/>
        </w:rPr>
      </w:pPr>
      <w:r>
        <w:rPr>
          <w:rFonts w:ascii="Arial" w:eastAsia="Arial" w:hAnsi="Arial" w:cs="Arial"/>
          <w:sz w:val="24"/>
          <w:szCs w:val="24"/>
        </w:rPr>
        <w:t>Control of Access and Security Passes</w:t>
      </w:r>
    </w:p>
    <w:p w:rsidR="00302266" w:rsidRDefault="001D4AC4">
      <w:pPr>
        <w:numPr>
          <w:ilvl w:val="0"/>
          <w:numId w:val="39"/>
        </w:numPr>
        <w:spacing w:after="0" w:line="240" w:lineRule="auto"/>
        <w:ind w:left="1843" w:hanging="425"/>
        <w:jc w:val="both"/>
        <w:rPr>
          <w:rFonts w:ascii="Arial" w:eastAsia="Arial" w:hAnsi="Arial" w:cs="Arial"/>
          <w:sz w:val="24"/>
          <w:szCs w:val="24"/>
        </w:rPr>
      </w:pPr>
      <w:r>
        <w:rPr>
          <w:rFonts w:ascii="Arial" w:eastAsia="Arial" w:hAnsi="Arial" w:cs="Arial"/>
          <w:sz w:val="24"/>
          <w:szCs w:val="24"/>
        </w:rPr>
        <w:t>Emergency Response</w:t>
      </w:r>
    </w:p>
    <w:p w:rsidR="00302266" w:rsidRDefault="001D4AC4">
      <w:pPr>
        <w:numPr>
          <w:ilvl w:val="0"/>
          <w:numId w:val="39"/>
        </w:numPr>
        <w:spacing w:after="0" w:line="240" w:lineRule="auto"/>
        <w:ind w:left="1843" w:hanging="425"/>
        <w:jc w:val="both"/>
        <w:rPr>
          <w:rFonts w:ascii="Arial" w:eastAsia="Arial" w:hAnsi="Arial" w:cs="Arial"/>
          <w:sz w:val="24"/>
          <w:szCs w:val="24"/>
        </w:rPr>
      </w:pPr>
      <w:r>
        <w:rPr>
          <w:rFonts w:ascii="Arial" w:eastAsia="Arial" w:hAnsi="Arial" w:cs="Arial"/>
          <w:sz w:val="24"/>
          <w:szCs w:val="24"/>
        </w:rPr>
        <w:t>Patrols (Fixed or Static Guarding)</w:t>
      </w:r>
    </w:p>
    <w:p w:rsidR="00302266" w:rsidRDefault="001D4AC4">
      <w:pPr>
        <w:numPr>
          <w:ilvl w:val="0"/>
          <w:numId w:val="39"/>
        </w:numPr>
        <w:spacing w:after="0" w:line="240" w:lineRule="auto"/>
        <w:ind w:left="1843" w:hanging="425"/>
        <w:jc w:val="both"/>
        <w:rPr>
          <w:rFonts w:ascii="Arial" w:eastAsia="Arial" w:hAnsi="Arial" w:cs="Arial"/>
          <w:sz w:val="24"/>
          <w:szCs w:val="24"/>
        </w:rPr>
      </w:pPr>
      <w:r>
        <w:rPr>
          <w:rFonts w:ascii="Arial" w:eastAsia="Arial" w:hAnsi="Arial" w:cs="Arial"/>
          <w:sz w:val="24"/>
          <w:szCs w:val="24"/>
        </w:rPr>
        <w:t>Management of Visitors and Passes</w:t>
      </w:r>
    </w:p>
    <w:p w:rsidR="00302266" w:rsidRDefault="001D4AC4">
      <w:pPr>
        <w:numPr>
          <w:ilvl w:val="0"/>
          <w:numId w:val="39"/>
        </w:numPr>
        <w:spacing w:after="0" w:line="240" w:lineRule="auto"/>
        <w:ind w:left="1843" w:hanging="425"/>
        <w:jc w:val="both"/>
        <w:rPr>
          <w:rFonts w:ascii="Arial" w:eastAsia="Arial" w:hAnsi="Arial" w:cs="Arial"/>
          <w:sz w:val="24"/>
          <w:szCs w:val="24"/>
        </w:rPr>
      </w:pPr>
      <w:r>
        <w:rPr>
          <w:rFonts w:ascii="Arial" w:eastAsia="Arial" w:hAnsi="Arial" w:cs="Arial"/>
          <w:sz w:val="24"/>
          <w:szCs w:val="24"/>
        </w:rPr>
        <w:t>Key-Holding Service</w:t>
      </w:r>
      <w:r>
        <w:rPr>
          <w:rFonts w:ascii="Arial" w:eastAsia="Arial" w:hAnsi="Arial" w:cs="Arial"/>
          <w:sz w:val="24"/>
          <w:szCs w:val="24"/>
        </w:rPr>
        <w:t xml:space="preserve">s </w:t>
      </w:r>
    </w:p>
    <w:p w:rsidR="00302266" w:rsidRDefault="00302266">
      <w:pPr>
        <w:spacing w:after="0" w:line="240" w:lineRule="auto"/>
        <w:ind w:left="1843" w:hanging="425"/>
        <w:rPr>
          <w:rFonts w:ascii="Arial" w:eastAsia="Arial" w:hAnsi="Arial" w:cs="Arial"/>
          <w:sz w:val="24"/>
          <w:szCs w:val="24"/>
        </w:rPr>
      </w:pPr>
    </w:p>
    <w:p w:rsidR="00302266" w:rsidRDefault="001D4AC4">
      <w:pPr>
        <w:spacing w:after="0" w:line="240" w:lineRule="auto"/>
        <w:ind w:left="1843" w:hanging="425"/>
        <w:rPr>
          <w:rFonts w:ascii="Arial" w:eastAsia="Arial" w:hAnsi="Arial" w:cs="Arial"/>
          <w:sz w:val="24"/>
          <w:szCs w:val="24"/>
        </w:rPr>
      </w:pPr>
      <w:proofErr w:type="gramStart"/>
      <w:r>
        <w:rPr>
          <w:rFonts w:ascii="Arial" w:eastAsia="Arial" w:hAnsi="Arial" w:cs="Arial"/>
          <w:sz w:val="24"/>
          <w:szCs w:val="24"/>
        </w:rPr>
        <w:t>at</w:t>
      </w:r>
      <w:proofErr w:type="gramEnd"/>
      <w:r>
        <w:rPr>
          <w:rFonts w:ascii="Arial" w:eastAsia="Arial" w:hAnsi="Arial" w:cs="Arial"/>
          <w:sz w:val="24"/>
          <w:szCs w:val="24"/>
        </w:rPr>
        <w:t xml:space="preserve"> the Buyer Premises.</w:t>
      </w:r>
    </w:p>
    <w:p w:rsidR="00302266" w:rsidRDefault="00302266">
      <w:pPr>
        <w:spacing w:after="0" w:line="240" w:lineRule="auto"/>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Blended Static Guarding Service matters upon the request of the</w:t>
      </w:r>
      <w:r>
        <w:rPr>
          <w:rFonts w:ascii="Arial" w:eastAsia="Arial" w:hAnsi="Arial" w:cs="Arial"/>
          <w:sz w:val="24"/>
          <w:szCs w:val="24"/>
        </w:rPr>
        <w:t xml:space="preserve"> Buyer.</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14"/>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1"/>
        <w:numPr>
          <w:ilvl w:val="0"/>
          <w:numId w:val="34"/>
        </w:numPr>
      </w:pPr>
      <w:bookmarkStart w:id="160" w:name="_heading=h.1w363f7" w:colFirst="0" w:colLast="0"/>
      <w:bookmarkEnd w:id="160"/>
      <w:r>
        <w:t xml:space="preserve">Waste Services </w:t>
      </w:r>
    </w:p>
    <w:p w:rsidR="00302266" w:rsidRDefault="001D4AC4">
      <w:pPr>
        <w:pStyle w:val="Heading2"/>
        <w:numPr>
          <w:ilvl w:val="1"/>
          <w:numId w:val="16"/>
        </w:numPr>
        <w:ind w:left="567" w:hanging="567"/>
      </w:pPr>
      <w:bookmarkStart w:id="161" w:name="_heading=h.4g2tm30" w:colFirst="0" w:colLast="0"/>
      <w:bookmarkEnd w:id="161"/>
      <w:r>
        <w:t>On-Site / Mobile Classified Waste Shredding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 xml:space="preserve">on-site / mobile classified waste shredding services </w:t>
      </w:r>
      <w:r>
        <w:rPr>
          <w:rFonts w:ascii="Arial" w:eastAsia="Arial" w:hAnsi="Arial" w:cs="Arial"/>
          <w:sz w:val="24"/>
          <w:szCs w:val="24"/>
        </w:rPr>
        <w:t>at the Buyer Premises.</w:t>
      </w:r>
    </w:p>
    <w:p w:rsidR="00302266" w:rsidRDefault="00302266">
      <w:pPr>
        <w:pBdr>
          <w:top w:val="nil"/>
          <w:left w:val="nil"/>
          <w:bottom w:val="nil"/>
          <w:right w:val="nil"/>
          <w:between w:val="nil"/>
        </w:pBd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w:t>
      </w:r>
      <w:r>
        <w:rPr>
          <w:rFonts w:ascii="Arial" w:eastAsia="Arial" w:hAnsi="Arial" w:cs="Arial"/>
          <w:sz w:val="24"/>
          <w:szCs w:val="24"/>
        </w:rPr>
        <w:t xml:space="preserve">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w:t>
      </w:r>
      <w:r>
        <w:rPr>
          <w:rFonts w:ascii="Arial" w:eastAsia="Arial" w:hAnsi="Arial" w:cs="Arial"/>
          <w:color w:val="000000"/>
          <w:sz w:val="24"/>
          <w:szCs w:val="24"/>
        </w:rPr>
        <w:t>rges.</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On Site / Mobile Classified Waste Shredding Service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6"/>
        </w:numPr>
        <w:ind w:left="567" w:hanging="567"/>
      </w:pPr>
      <w:bookmarkStart w:id="162" w:name="_heading=h.2v83wat" w:colFirst="0" w:colLast="0"/>
      <w:bookmarkEnd w:id="162"/>
      <w:r>
        <w:t>Off-Site Classified Waste Shredding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 xml:space="preserve">off-site classified </w:t>
      </w:r>
      <w:r>
        <w:rPr>
          <w:rFonts w:ascii="Arial" w:eastAsia="Arial" w:hAnsi="Arial" w:cs="Arial"/>
          <w:color w:val="000000"/>
          <w:sz w:val="24"/>
          <w:szCs w:val="24"/>
        </w:rPr>
        <w:t>waste shredding services</w:t>
      </w:r>
      <w:r>
        <w:rPr>
          <w:rFonts w:ascii="Arial" w:eastAsia="Arial" w:hAnsi="Arial" w:cs="Arial"/>
          <w:sz w:val="24"/>
          <w:szCs w:val="24"/>
        </w:rPr>
        <w:t xml:space="preserve"> in relation to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w:t>
      </w:r>
      <w:r>
        <w:rPr>
          <w:rFonts w:ascii="Arial" w:eastAsia="Arial" w:hAnsi="Arial" w:cs="Arial"/>
          <w:sz w:val="24"/>
          <w:szCs w:val="24"/>
        </w:rPr>
        <w:t>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w:t>
      </w:r>
      <w:r>
        <w:rPr>
          <w:rFonts w:ascii="Arial" w:eastAsia="Arial" w:hAnsi="Arial" w:cs="Arial"/>
          <w:sz w:val="24"/>
          <w:szCs w:val="24"/>
        </w:rPr>
        <w:t xml:space="preserve"> Off Site Classified Waste Shredding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6"/>
        </w:numPr>
        <w:ind w:left="567" w:hanging="567"/>
      </w:pPr>
      <w:bookmarkStart w:id="163" w:name="_heading=h.1ade6im" w:colFirst="0" w:colLast="0"/>
      <w:bookmarkEnd w:id="163"/>
      <w:r>
        <w:t>General waste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w:t>
      </w:r>
      <w:r>
        <w:rPr>
          <w:rFonts w:ascii="Arial" w:eastAsia="Arial" w:hAnsi="Arial" w:cs="Arial"/>
          <w:sz w:val="24"/>
          <w:szCs w:val="24"/>
        </w:rPr>
        <w:t xml:space="preserve">shall be responsible for the provision of </w:t>
      </w:r>
      <w:r>
        <w:rPr>
          <w:rFonts w:ascii="Arial" w:eastAsia="Arial" w:hAnsi="Arial" w:cs="Arial"/>
          <w:color w:val="000000"/>
          <w:sz w:val="24"/>
          <w:szCs w:val="24"/>
        </w:rPr>
        <w:t>general waste</w:t>
      </w:r>
      <w:r>
        <w:rPr>
          <w:rFonts w:ascii="Arial" w:eastAsia="Arial" w:hAnsi="Arial" w:cs="Arial"/>
          <w:sz w:val="24"/>
          <w:szCs w:val="24"/>
        </w:rPr>
        <w:t xml:space="preserve"> services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General Waste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w:t>
      </w:r>
      <w:r>
        <w:rPr>
          <w:rFonts w:ascii="Arial" w:eastAsia="Arial" w:hAnsi="Arial" w:cs="Arial"/>
          <w:sz w:val="24"/>
          <w:szCs w:val="24"/>
        </w:rPr>
        <w:t>etails of the Services will be provided by the Buyer in the Order Procedure including any requirements delivered via Billable Works.</w:t>
      </w:r>
    </w:p>
    <w:p w:rsidR="00302266" w:rsidRDefault="001D4AC4">
      <w:pPr>
        <w:pStyle w:val="Heading2"/>
        <w:numPr>
          <w:ilvl w:val="1"/>
          <w:numId w:val="16"/>
        </w:numPr>
        <w:ind w:left="567" w:hanging="567"/>
      </w:pPr>
      <w:bookmarkStart w:id="164" w:name="_heading=h.3ud1p6f" w:colFirst="0" w:colLast="0"/>
      <w:bookmarkEnd w:id="164"/>
      <w:r>
        <w:t xml:space="preserve">Recycled Waste and Waste for Re-Use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 xml:space="preserve">recycled waste and waste for </w:t>
      </w:r>
      <w:r>
        <w:rPr>
          <w:rFonts w:ascii="Arial" w:eastAsia="Arial" w:hAnsi="Arial" w:cs="Arial"/>
          <w:color w:val="000000"/>
          <w:sz w:val="24"/>
          <w:szCs w:val="24"/>
        </w:rPr>
        <w:t>re-use</w:t>
      </w:r>
      <w:r>
        <w:rPr>
          <w:rFonts w:ascii="Arial" w:eastAsia="Arial" w:hAnsi="Arial" w:cs="Arial"/>
          <w:b/>
          <w:color w:val="000000"/>
          <w:sz w:val="24"/>
          <w:szCs w:val="24"/>
        </w:rPr>
        <w:t xml:space="preserve">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w:t>
      </w:r>
      <w:r>
        <w:rPr>
          <w:rFonts w:ascii="Arial" w:eastAsia="Arial" w:hAnsi="Arial" w:cs="Arial"/>
          <w:sz w:val="24"/>
          <w:szCs w:val="24"/>
        </w:rPr>
        <w:t>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Recycled Waste and W</w:t>
      </w:r>
      <w:r>
        <w:rPr>
          <w:rFonts w:ascii="Arial" w:eastAsia="Arial" w:hAnsi="Arial" w:cs="Arial"/>
          <w:sz w:val="24"/>
          <w:szCs w:val="24"/>
        </w:rPr>
        <w:t>aste for Re-Use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6"/>
        </w:numPr>
        <w:ind w:left="567" w:hanging="567"/>
      </w:pPr>
      <w:bookmarkStart w:id="165" w:name="_heading=h.29ibze8" w:colFirst="0" w:colLast="0"/>
      <w:bookmarkEnd w:id="165"/>
      <w:r>
        <w:t>Hazardous Waste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hazardous waste</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w:t>
      </w:r>
      <w:r>
        <w:rPr>
          <w:rFonts w:ascii="Arial" w:eastAsia="Arial" w:hAnsi="Arial" w:cs="Arial"/>
          <w:sz w:val="24"/>
          <w:szCs w:val="24"/>
        </w:rPr>
        <w:t>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w:t>
      </w:r>
      <w:r>
        <w:rPr>
          <w:rFonts w:ascii="Arial" w:eastAsia="Arial" w:hAnsi="Arial" w:cs="Arial"/>
          <w:sz w:val="24"/>
          <w:szCs w:val="24"/>
        </w:rPr>
        <w:t>ovide expert and technical advice on all Hazardous Waste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16"/>
        </w:numPr>
        <w:ind w:left="567" w:hanging="567"/>
      </w:pPr>
      <w:bookmarkStart w:id="166" w:name="_heading=h.onm9m1" w:colFirst="0" w:colLast="0"/>
      <w:bookmarkEnd w:id="166"/>
      <w:r>
        <w:t>Specialist Waste</w:t>
      </w:r>
      <w:r>
        <w:t xml:space="preserve"> Destruction Services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specialist waste destruction services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Specialist Waste Destruction Services matters upon the request </w:t>
      </w:r>
      <w:r>
        <w:rPr>
          <w:rFonts w:ascii="Arial" w:eastAsia="Arial" w:hAnsi="Arial" w:cs="Arial"/>
          <w:sz w:val="24"/>
          <w:szCs w:val="24"/>
        </w:rPr>
        <w:t>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6"/>
        </w:numPr>
        <w:ind w:left="567" w:hanging="567"/>
      </w:pPr>
      <w:bookmarkStart w:id="167" w:name="_heading=h.38n9s9u" w:colFirst="0" w:colLast="0"/>
      <w:bookmarkEnd w:id="167"/>
      <w:r>
        <w:t>Clinical Waste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clinical waste</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w:t>
      </w:r>
      <w:r>
        <w:rPr>
          <w:rFonts w:ascii="Arial" w:eastAsia="Arial" w:hAnsi="Arial" w:cs="Arial"/>
          <w:sz w:val="24"/>
          <w:szCs w:val="24"/>
        </w:rPr>
        <w:t>ions.</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Clinical Waste matters upon the req</w:t>
      </w:r>
      <w:r>
        <w:rPr>
          <w:rFonts w:ascii="Arial" w:eastAsia="Arial" w:hAnsi="Arial" w:cs="Arial"/>
          <w:sz w:val="24"/>
          <w:szCs w:val="24"/>
        </w:rPr>
        <w:t>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16"/>
        </w:numPr>
        <w:ind w:left="567" w:hanging="567"/>
      </w:pPr>
      <w:bookmarkStart w:id="168" w:name="_heading=h.1nsk2hn" w:colFirst="0" w:colLast="0"/>
      <w:bookmarkEnd w:id="168"/>
      <w:r>
        <w:t>Feminine Hygiene Waste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feminine hygiene waste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w:t>
      </w:r>
      <w:r>
        <w:rPr>
          <w:rFonts w:ascii="Arial" w:eastAsia="Arial" w:hAnsi="Arial" w:cs="Arial"/>
          <w:sz w:val="24"/>
          <w:szCs w:val="24"/>
        </w:rPr>
        <w:t>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w:t>
      </w:r>
      <w:r>
        <w:rPr>
          <w:rFonts w:ascii="Arial" w:eastAsia="Arial" w:hAnsi="Arial" w:cs="Arial"/>
          <w:sz w:val="24"/>
          <w:szCs w:val="24"/>
        </w:rPr>
        <w:t>hall provide expert and technical advice on all Feminine Hygiene Waste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16"/>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1"/>
        <w:numPr>
          <w:ilvl w:val="0"/>
          <w:numId w:val="34"/>
        </w:numPr>
      </w:pPr>
      <w:bookmarkStart w:id="169" w:name="_heading=h.47s7l5g" w:colFirst="0" w:colLast="0"/>
      <w:bookmarkEnd w:id="169"/>
      <w:r>
        <w:t>Mis</w:t>
      </w:r>
      <w:r>
        <w:t>cellaneous FM Services.</w:t>
      </w:r>
    </w:p>
    <w:p w:rsidR="00302266" w:rsidRDefault="001D4AC4">
      <w:pPr>
        <w:pStyle w:val="Heading2"/>
        <w:numPr>
          <w:ilvl w:val="1"/>
          <w:numId w:val="8"/>
        </w:numPr>
        <w:ind w:left="567" w:hanging="567"/>
      </w:pPr>
      <w:bookmarkStart w:id="170" w:name="_heading=h.2mxhvd9" w:colFirst="0" w:colLast="0"/>
      <w:bookmarkEnd w:id="170"/>
      <w:r>
        <w:t>Childcare Facility</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childcare facility</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w:t>
      </w:r>
      <w:r>
        <w:rPr>
          <w:rFonts w:ascii="Arial" w:eastAsia="Arial" w:hAnsi="Arial" w:cs="Arial"/>
          <w:sz w:val="24"/>
          <w:szCs w:val="24"/>
        </w:rPr>
        <w:t>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w:t>
      </w:r>
      <w:r>
        <w:rPr>
          <w:rFonts w:ascii="Arial" w:eastAsia="Arial" w:hAnsi="Arial" w:cs="Arial"/>
          <w:sz w:val="24"/>
          <w:szCs w:val="24"/>
        </w:rPr>
        <w:t>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Childcare Facility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w:t>
      </w:r>
      <w:r>
        <w:rPr>
          <w:rFonts w:ascii="Arial" w:eastAsia="Arial" w:hAnsi="Arial" w:cs="Arial"/>
          <w:sz w:val="24"/>
          <w:szCs w:val="24"/>
        </w:rPr>
        <w:t>equirements delivered via Billable Works.</w:t>
      </w:r>
    </w:p>
    <w:p w:rsidR="00302266" w:rsidRDefault="001D4AC4">
      <w:pPr>
        <w:pStyle w:val="Heading2"/>
        <w:numPr>
          <w:ilvl w:val="1"/>
          <w:numId w:val="8"/>
        </w:numPr>
        <w:ind w:left="567" w:hanging="567"/>
      </w:pPr>
      <w:bookmarkStart w:id="171" w:name="_heading=h.122s5l2" w:colFirst="0" w:colLast="0"/>
      <w:bookmarkEnd w:id="171"/>
      <w:r>
        <w:t>Sports and Leisure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be responsible for the provision of sports and leisure</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w:t>
      </w:r>
      <w:r>
        <w:rPr>
          <w:rFonts w:ascii="Arial" w:eastAsia="Arial" w:hAnsi="Arial" w:cs="Arial"/>
          <w:sz w:val="24"/>
          <w:szCs w:val="24"/>
        </w:rPr>
        <w:t>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w:t>
      </w:r>
      <w:r>
        <w:rPr>
          <w:rFonts w:ascii="Arial" w:eastAsia="Arial" w:hAnsi="Arial" w:cs="Arial"/>
          <w:sz w:val="24"/>
          <w:szCs w:val="24"/>
        </w:rPr>
        <w:t>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Sports and Leisure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w:t>
      </w:r>
      <w:r>
        <w:rPr>
          <w:rFonts w:ascii="Arial" w:eastAsia="Arial" w:hAnsi="Arial" w:cs="Arial"/>
          <w:sz w:val="24"/>
          <w:szCs w:val="24"/>
        </w:rPr>
        <w:t>re including any requirements delivered via Billable Works.</w:t>
      </w:r>
    </w:p>
    <w:p w:rsidR="00302266" w:rsidRDefault="001D4AC4">
      <w:pPr>
        <w:pStyle w:val="Heading2"/>
        <w:numPr>
          <w:ilvl w:val="1"/>
          <w:numId w:val="8"/>
        </w:numPr>
        <w:ind w:left="709" w:hanging="708"/>
      </w:pPr>
      <w:bookmarkStart w:id="172" w:name="_heading=h.3m2fo8v" w:colFirst="0" w:colLast="0"/>
      <w:bookmarkEnd w:id="172"/>
      <w:r>
        <w:t>Transport, Driver and Vehicle Service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transport, driver and vehicle service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Transport, Driver and Vehicle Service matters upon the request </w:t>
      </w:r>
      <w:r>
        <w:rPr>
          <w:rFonts w:ascii="Arial" w:eastAsia="Arial" w:hAnsi="Arial" w:cs="Arial"/>
          <w:sz w:val="24"/>
          <w:szCs w:val="24"/>
        </w:rPr>
        <w:t>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8"/>
        </w:numPr>
        <w:ind w:left="709" w:hanging="708"/>
      </w:pPr>
      <w:bookmarkStart w:id="173" w:name="_heading=h.217pygo" w:colFirst="0" w:colLast="0"/>
      <w:bookmarkEnd w:id="173"/>
      <w:r>
        <w:t>First Aid and Medical Service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first aid and medical services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w:t>
      </w:r>
      <w:r>
        <w:rPr>
          <w:rFonts w:ascii="Arial" w:eastAsia="Arial" w:hAnsi="Arial" w:cs="Arial"/>
          <w:sz w:val="24"/>
          <w:szCs w:val="24"/>
        </w:rPr>
        <w:t>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w:t>
      </w:r>
      <w:r>
        <w:rPr>
          <w:rFonts w:ascii="Arial" w:eastAsia="Arial" w:hAnsi="Arial" w:cs="Arial"/>
          <w:sz w:val="24"/>
          <w:szCs w:val="24"/>
        </w:rPr>
        <w:t>all provide expert and technical advice on all First Aid and Medical Service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w:t>
      </w:r>
      <w:r>
        <w:rPr>
          <w:rFonts w:ascii="Arial" w:eastAsia="Arial" w:hAnsi="Arial" w:cs="Arial"/>
          <w:sz w:val="24"/>
          <w:szCs w:val="24"/>
        </w:rPr>
        <w:t>s.</w:t>
      </w:r>
    </w:p>
    <w:p w:rsidR="00302266" w:rsidRDefault="001D4AC4">
      <w:pPr>
        <w:pStyle w:val="Heading2"/>
        <w:numPr>
          <w:ilvl w:val="1"/>
          <w:numId w:val="8"/>
        </w:numPr>
        <w:ind w:left="567" w:hanging="567"/>
      </w:pPr>
      <w:bookmarkStart w:id="174" w:name="_heading=h.4l7dh4h" w:colFirst="0" w:colLast="0"/>
      <w:bookmarkEnd w:id="174"/>
      <w:r>
        <w:t>Flag Flying Service</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a flag flying service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Flag Flying Service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w:t>
      </w:r>
      <w:r>
        <w:rPr>
          <w:rFonts w:ascii="Arial" w:eastAsia="Arial" w:hAnsi="Arial" w:cs="Arial"/>
          <w:color w:val="000000"/>
          <w:sz w:val="24"/>
          <w:szCs w:val="24"/>
        </w:rPr>
        <w:t>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8"/>
        </w:numPr>
        <w:ind w:left="709" w:hanging="708"/>
      </w:pPr>
      <w:bookmarkStart w:id="175" w:name="_heading=h.30cnrca" w:colFirst="0" w:colLast="0"/>
      <w:bookmarkEnd w:id="175"/>
      <w:r>
        <w:t>Journal, Magazine and Newspaper Supply</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journal, magazine and newspaper supply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w:t>
      </w:r>
      <w:r>
        <w:rPr>
          <w:rFonts w:ascii="Arial" w:eastAsia="Arial" w:hAnsi="Arial" w:cs="Arial"/>
          <w:sz w:val="24"/>
          <w:szCs w:val="24"/>
        </w:rPr>
        <w:t>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w:t>
      </w:r>
      <w:r>
        <w:rPr>
          <w:rFonts w:ascii="Arial" w:eastAsia="Arial" w:hAnsi="Arial" w:cs="Arial"/>
          <w:sz w:val="24"/>
          <w:szCs w:val="24"/>
        </w:rPr>
        <w:t>plier shall provide expert and technical advice on all Journal, Magazine and Newspaper Supply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w:t>
      </w:r>
      <w:r>
        <w:rPr>
          <w:rFonts w:ascii="Arial" w:eastAsia="Arial" w:hAnsi="Arial" w:cs="Arial"/>
          <w:sz w:val="24"/>
          <w:szCs w:val="24"/>
        </w:rPr>
        <w:t>via Billable Works.</w:t>
      </w:r>
    </w:p>
    <w:p w:rsidR="00302266" w:rsidRDefault="001D4AC4">
      <w:pPr>
        <w:pStyle w:val="Heading2"/>
        <w:numPr>
          <w:ilvl w:val="1"/>
          <w:numId w:val="8"/>
        </w:numPr>
        <w:ind w:left="709" w:hanging="708"/>
      </w:pPr>
      <w:bookmarkStart w:id="176" w:name="_heading=h.1fhy1k3" w:colFirst="0" w:colLast="0"/>
      <w:bookmarkEnd w:id="176"/>
      <w:r>
        <w:t>Hairdressing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be responsible for the provision of hairdressing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w:t>
      </w:r>
      <w:r>
        <w:rPr>
          <w:rFonts w:ascii="Arial" w:eastAsia="Arial" w:hAnsi="Arial" w:cs="Arial"/>
          <w:sz w:val="24"/>
          <w:szCs w:val="24"/>
        </w:rPr>
        <w:t>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to include parts, Assets and associated components shall be </w:t>
      </w:r>
      <w:r>
        <w:rPr>
          <w:rFonts w:ascii="Arial" w:eastAsia="Arial" w:hAnsi="Arial" w:cs="Arial"/>
          <w:sz w:val="24"/>
          <w:szCs w:val="24"/>
        </w:rPr>
        <w:t>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Hairdressing Service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w:t>
      </w:r>
      <w:r>
        <w:rPr>
          <w:rFonts w:ascii="Arial" w:eastAsia="Arial" w:hAnsi="Arial" w:cs="Arial"/>
          <w:sz w:val="24"/>
          <w:szCs w:val="24"/>
        </w:rPr>
        <w:t>ents delivered via Billable Works.</w:t>
      </w:r>
    </w:p>
    <w:p w:rsidR="00302266" w:rsidRDefault="001D4AC4">
      <w:pPr>
        <w:pStyle w:val="Heading2"/>
        <w:numPr>
          <w:ilvl w:val="1"/>
          <w:numId w:val="8"/>
        </w:numPr>
        <w:ind w:left="709" w:hanging="708"/>
      </w:pPr>
      <w:bookmarkStart w:id="177" w:name="_heading=h.3zhlk7w" w:colFirst="0" w:colLast="0"/>
      <w:bookmarkEnd w:id="177"/>
      <w:r>
        <w:t>Footwear Cobbling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a footwear cobbling service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Footwear Cobbling Service matters upon the request of the Buyer</w:t>
      </w:r>
      <w:r>
        <w:rPr>
          <w:rFonts w:ascii="Arial" w:eastAsia="Arial" w:hAnsi="Arial" w:cs="Arial"/>
          <w:sz w:val="24"/>
          <w:szCs w:val="24"/>
        </w:rPr>
        <w:t>.</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8"/>
        </w:numPr>
        <w:ind w:left="709" w:hanging="708"/>
      </w:pPr>
      <w:bookmarkStart w:id="178" w:name="_heading=h.2emvufp" w:colFirst="0" w:colLast="0"/>
      <w:bookmarkEnd w:id="178"/>
      <w:r>
        <w:t>Provision of Chaplaincy Support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provision of c</w:t>
      </w:r>
      <w:r>
        <w:rPr>
          <w:rFonts w:ascii="Arial" w:eastAsia="Arial" w:hAnsi="Arial" w:cs="Arial"/>
          <w:color w:val="000000"/>
          <w:sz w:val="24"/>
          <w:szCs w:val="24"/>
        </w:rPr>
        <w:t>haplaincy support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Chaplaincy Support Services matters upon the request of the Buy</w:t>
      </w:r>
      <w:r>
        <w:rPr>
          <w:rFonts w:ascii="Arial" w:eastAsia="Arial" w:hAnsi="Arial" w:cs="Arial"/>
          <w:sz w:val="24"/>
          <w:szCs w:val="24"/>
        </w:rPr>
        <w:t>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8"/>
        </w:numPr>
        <w:ind w:left="709" w:hanging="709"/>
      </w:pPr>
      <w:bookmarkStart w:id="179" w:name="_heading=h.ts64ni" w:colFirst="0" w:colLast="0"/>
      <w:bookmarkEnd w:id="179"/>
      <w:r>
        <w:t>Housing and Residential Accommodation Management</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be responsible for the provision of hous</w:t>
      </w:r>
      <w:r>
        <w:rPr>
          <w:rFonts w:ascii="Arial" w:eastAsia="Arial" w:hAnsi="Arial" w:cs="Arial"/>
          <w:sz w:val="24"/>
          <w:szCs w:val="24"/>
        </w:rPr>
        <w:t>ing and residential accommodation management</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guidelines issued by UK Government </w:t>
      </w:r>
      <w:r>
        <w:rPr>
          <w:rFonts w:ascii="Arial" w:eastAsia="Arial" w:hAnsi="Arial" w:cs="Arial"/>
          <w:sz w:val="24"/>
          <w:szCs w:val="24"/>
        </w:rPr>
        <w:t>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w:t>
      </w:r>
      <w:r>
        <w:rPr>
          <w:rFonts w:ascii="Arial" w:eastAsia="Arial" w:hAnsi="Arial" w:cs="Arial"/>
          <w:sz w:val="24"/>
          <w:szCs w:val="24"/>
        </w:rPr>
        <w:t>cal advice on all Housing and Residential Accommodation Management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8"/>
        </w:numPr>
        <w:ind w:left="709" w:hanging="709"/>
      </w:pPr>
      <w:bookmarkStart w:id="180" w:name="_heading=h.3drtnbb" w:colFirst="0" w:colLast="0"/>
      <w:bookmarkEnd w:id="180"/>
      <w:r>
        <w:t>Energy</w:t>
      </w:r>
      <w:r>
        <w:t xml:space="preserve"> and Utilities Management Bureau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energy and utilities management bureau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Energy and Utilities Management Bureau Services matters upon th</w:t>
      </w:r>
      <w:r>
        <w:rPr>
          <w:rFonts w:ascii="Arial" w:eastAsia="Arial" w:hAnsi="Arial" w:cs="Arial"/>
          <w:sz w:val="24"/>
          <w:szCs w:val="24"/>
        </w:rPr>
        <w:t>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8"/>
        </w:numPr>
        <w:ind w:left="709" w:hanging="709"/>
      </w:pPr>
      <w:bookmarkStart w:id="181" w:name="_heading=h.1sx3xj4" w:colFirst="0" w:colLast="0"/>
      <w:bookmarkEnd w:id="181"/>
      <w:r>
        <w:t xml:space="preserve">Janitor / Caretaker Services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janitor / caretaker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w:t>
      </w:r>
      <w:r>
        <w:rPr>
          <w:rFonts w:ascii="Arial" w:eastAsia="Arial" w:hAnsi="Arial" w:cs="Arial"/>
          <w:sz w:val="24"/>
          <w:szCs w:val="24"/>
        </w:rPr>
        <w:t>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w:t>
      </w:r>
      <w:r>
        <w:rPr>
          <w:rFonts w:ascii="Arial" w:eastAsia="Arial" w:hAnsi="Arial" w:cs="Arial"/>
          <w:sz w:val="24"/>
          <w:szCs w:val="24"/>
        </w:rPr>
        <w:t>l provide expert and technical advice on all Janitor Services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8"/>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1"/>
        <w:numPr>
          <w:ilvl w:val="0"/>
          <w:numId w:val="34"/>
        </w:numPr>
      </w:pPr>
      <w:bookmarkStart w:id="182" w:name="_heading=h.4cwrg6x" w:colFirst="0" w:colLast="0"/>
      <w:bookmarkEnd w:id="182"/>
      <w:r>
        <w:t>Specialist H</w:t>
      </w:r>
      <w:r>
        <w:t xml:space="preserve">ealth FM Services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1"/>
          <w:numId w:val="36"/>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provision of specialist health FM services at the Buyer Premises.</w:t>
      </w:r>
    </w:p>
    <w:p w:rsidR="00302266" w:rsidRDefault="00302266">
      <w:pPr>
        <w:spacing w:after="0" w:line="240" w:lineRule="auto"/>
        <w:ind w:left="360" w:hanging="850"/>
        <w:rPr>
          <w:rFonts w:ascii="Arial" w:eastAsia="Arial" w:hAnsi="Arial" w:cs="Arial"/>
          <w:sz w:val="24"/>
          <w:szCs w:val="24"/>
        </w:rPr>
      </w:pPr>
    </w:p>
    <w:p w:rsidR="00302266" w:rsidRDefault="001D4AC4">
      <w:pPr>
        <w:numPr>
          <w:ilvl w:val="1"/>
          <w:numId w:val="36"/>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ensure that all services are fully compliant with all related legislation, best industry practice guidelines</w:t>
      </w:r>
      <w:r>
        <w:rPr>
          <w:rFonts w:ascii="Arial" w:eastAsia="Arial" w:hAnsi="Arial" w:cs="Arial"/>
          <w:color w:val="000000"/>
          <w:sz w:val="24"/>
          <w:szCs w:val="24"/>
        </w:rPr>
        <w:t xml:space="preserve">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1"/>
          <w:numId w:val="36"/>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w:t>
      </w:r>
      <w:r>
        <w:rPr>
          <w:rFonts w:ascii="Arial" w:eastAsia="Arial" w:hAnsi="Arial" w:cs="Arial"/>
          <w:color w:val="000000"/>
          <w:sz w:val="24"/>
          <w:szCs w:val="24"/>
        </w:rPr>
        <w:t>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1"/>
          <w:numId w:val="36"/>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provide expert and technical advice on all Specialist Health FM Services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1"/>
          <w:numId w:val="36"/>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Further details of the Services will be provided by the Buyer in the Order Procedure including any requirements deliv</w:t>
      </w:r>
      <w:r>
        <w:rPr>
          <w:rFonts w:ascii="Arial" w:eastAsia="Arial" w:hAnsi="Arial" w:cs="Arial"/>
          <w:color w:val="000000"/>
          <w:sz w:val="24"/>
          <w:szCs w:val="24"/>
        </w:rPr>
        <w:t>ered via Billable Works.</w:t>
      </w:r>
    </w:p>
    <w:p w:rsidR="00302266" w:rsidRDefault="001D4AC4">
      <w:pPr>
        <w:pStyle w:val="Heading1"/>
        <w:numPr>
          <w:ilvl w:val="0"/>
          <w:numId w:val="34"/>
        </w:numPr>
      </w:pPr>
      <w:bookmarkStart w:id="183" w:name="_heading=h.2s21qeq" w:colFirst="0" w:colLast="0"/>
      <w:bookmarkEnd w:id="183"/>
      <w:r>
        <w:t>Specialist (Defence) FM Services.</w:t>
      </w:r>
    </w:p>
    <w:p w:rsidR="00302266" w:rsidRDefault="001D4AC4">
      <w:pPr>
        <w:pStyle w:val="Heading2"/>
        <w:numPr>
          <w:ilvl w:val="1"/>
          <w:numId w:val="37"/>
        </w:numPr>
        <w:ind w:left="567" w:hanging="567"/>
      </w:pPr>
      <w:bookmarkStart w:id="184" w:name="_heading=h.177c0mj" w:colFirst="0" w:colLast="0"/>
      <w:bookmarkEnd w:id="184"/>
      <w:r>
        <w:t>End-User Accommodation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provision of end-user accommodation services at the Buyer Premises.</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End-User Accommodation Services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w:t>
      </w:r>
      <w:r>
        <w:rPr>
          <w:rFonts w:ascii="Arial" w:eastAsia="Arial" w:hAnsi="Arial" w:cs="Arial"/>
          <w:sz w:val="24"/>
          <w:szCs w:val="24"/>
        </w:rPr>
        <w:t xml:space="preserve">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37"/>
        </w:numPr>
        <w:ind w:left="567" w:hanging="567"/>
      </w:pPr>
      <w:bookmarkStart w:id="185" w:name="_heading=h.3r6zjac" w:colFirst="0" w:colLast="0"/>
      <w:bookmarkEnd w:id="185"/>
      <w:r>
        <w:t>Service O: 2 - Management and Control of Ranges and Training Areas (MCRT) (including the Operation of a Bidding and Allocation Management (BAMS) system)</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Management and Control of Ran</w:t>
      </w:r>
      <w:r>
        <w:rPr>
          <w:rFonts w:ascii="Arial" w:eastAsia="Arial" w:hAnsi="Arial" w:cs="Arial"/>
          <w:color w:val="000000"/>
          <w:sz w:val="24"/>
          <w:szCs w:val="24"/>
        </w:rPr>
        <w:t xml:space="preserve">ges and Training Areas (MCRT) (including the Operation of a Bidding and Allocation Management (BAMS) system) services </w:t>
      </w:r>
      <w:r>
        <w:rPr>
          <w:rFonts w:ascii="Arial" w:eastAsia="Arial" w:hAnsi="Arial" w:cs="Arial"/>
          <w:sz w:val="24"/>
          <w:szCs w:val="24"/>
        </w:rPr>
        <w:t>at the Buyer Premises.</w:t>
      </w:r>
    </w:p>
    <w:p w:rsidR="00302266" w:rsidRDefault="00302266">
      <w:pPr>
        <w:pBdr>
          <w:top w:val="nil"/>
          <w:left w:val="nil"/>
          <w:bottom w:val="nil"/>
          <w:right w:val="nil"/>
          <w:between w:val="nil"/>
        </w:pBdr>
        <w:spacing w:after="0" w:line="240" w:lineRule="auto"/>
        <w:ind w:left="1134" w:hanging="850"/>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w:t>
      </w:r>
      <w:r>
        <w:rPr>
          <w:rFonts w:ascii="Arial" w:eastAsia="Arial" w:hAnsi="Arial" w:cs="Arial"/>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MCRT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w:t>
      </w:r>
      <w:r>
        <w:rPr>
          <w:rFonts w:ascii="Arial" w:eastAsia="Arial" w:hAnsi="Arial" w:cs="Arial"/>
          <w:sz w:val="24"/>
          <w:szCs w:val="24"/>
        </w:rPr>
        <w:t xml:space="preserve"> the Services will be provided by the Buyer in the Order Procedure including any requirements delivered via Billable Works.</w:t>
      </w:r>
    </w:p>
    <w:p w:rsidR="00302266" w:rsidRDefault="001D4AC4">
      <w:pPr>
        <w:pStyle w:val="Heading2"/>
        <w:numPr>
          <w:ilvl w:val="1"/>
          <w:numId w:val="37"/>
        </w:numPr>
        <w:ind w:left="567" w:hanging="567"/>
      </w:pPr>
      <w:bookmarkStart w:id="186" w:name="_heading=h.26c9ti5" w:colFirst="0" w:colLast="0"/>
      <w:bookmarkEnd w:id="186"/>
      <w:r>
        <w:t>Training Areas and Ranges Operation and Management (TAROM) Services and the provision of a service for Targets deployed overseas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 xml:space="preserve">Training Areas and Ranges Operation and Management (TAROM) Services and the provision of a service for Targets deployed overseas </w:t>
      </w:r>
      <w:r>
        <w:rPr>
          <w:rFonts w:ascii="Arial" w:eastAsia="Arial" w:hAnsi="Arial" w:cs="Arial"/>
          <w:sz w:val="24"/>
          <w:szCs w:val="24"/>
        </w:rPr>
        <w:t>at the Buyer Premises.</w:t>
      </w:r>
    </w:p>
    <w:p w:rsidR="00302266" w:rsidRDefault="00302266">
      <w:pPr>
        <w:pBdr>
          <w:top w:val="nil"/>
          <w:left w:val="nil"/>
          <w:bottom w:val="nil"/>
          <w:right w:val="nil"/>
          <w:between w:val="nil"/>
        </w:pBdr>
        <w:spacing w:after="0" w:line="240" w:lineRule="auto"/>
        <w:ind w:left="1134" w:hanging="708"/>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w:t>
      </w:r>
      <w:r>
        <w:rPr>
          <w:rFonts w:ascii="Arial" w:eastAsia="Arial" w:hAnsi="Arial" w:cs="Arial"/>
          <w:sz w:val="24"/>
          <w:szCs w:val="24"/>
        </w:rPr>
        <w:t>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Costs for the provision of consumables and Replacement Equipment, </w:t>
      </w:r>
      <w:r>
        <w:rPr>
          <w:rFonts w:ascii="Arial" w:eastAsia="Arial" w:hAnsi="Arial" w:cs="Arial"/>
          <w:sz w:val="24"/>
          <w:szCs w:val="24"/>
        </w:rPr>
        <w:t>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TAROM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Further details of the Services will be provided by the Buyer </w:t>
      </w:r>
      <w:r>
        <w:rPr>
          <w:rFonts w:ascii="Arial" w:eastAsia="Arial" w:hAnsi="Arial" w:cs="Arial"/>
          <w:sz w:val="24"/>
          <w:szCs w:val="24"/>
        </w:rPr>
        <w:t>in the Order Procedure including any requirements delivered via Billable Works.</w:t>
      </w:r>
    </w:p>
    <w:p w:rsidR="00302266" w:rsidRDefault="001D4AC4">
      <w:pPr>
        <w:pStyle w:val="Heading2"/>
        <w:numPr>
          <w:ilvl w:val="1"/>
          <w:numId w:val="37"/>
        </w:numPr>
        <w:ind w:left="709" w:hanging="708"/>
      </w:pPr>
      <w:bookmarkStart w:id="187" w:name="_heading=h.lhk3py" w:colFirst="0" w:colLast="0"/>
      <w:bookmarkEnd w:id="187"/>
      <w:r>
        <w:t>Rural Estate Maintenance (REM) Services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Rural Estate Maintenance (REM)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REM matters upon the request of the Buyer.</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w:t>
      </w:r>
      <w:r>
        <w:rPr>
          <w:rFonts w:ascii="Arial" w:eastAsia="Arial" w:hAnsi="Arial" w:cs="Arial"/>
          <w:sz w:val="24"/>
          <w:szCs w:val="24"/>
        </w:rPr>
        <w:t>the Services will be provided by the Buyer in the Order Procedure including any requirements delivered via Billable Works.</w:t>
      </w:r>
    </w:p>
    <w:p w:rsidR="00302266" w:rsidRDefault="001D4AC4">
      <w:pPr>
        <w:pStyle w:val="Heading2"/>
        <w:numPr>
          <w:ilvl w:val="1"/>
          <w:numId w:val="37"/>
        </w:numPr>
        <w:ind w:left="567" w:hanging="567"/>
      </w:pPr>
      <w:bookmarkStart w:id="188" w:name="_heading=h.35h7mdr" w:colFirst="0" w:colLast="0"/>
      <w:bookmarkEnd w:id="188"/>
      <w:r>
        <w:t>Land Management Service (LMS)</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Land Management Service (LMS)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w:t>
      </w:r>
      <w:r>
        <w:rPr>
          <w:rFonts w:ascii="Arial" w:eastAsia="Arial" w:hAnsi="Arial" w:cs="Arial"/>
          <w:sz w:val="24"/>
          <w:szCs w:val="24"/>
        </w:rPr>
        <w: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LMS matters upon the request of the</w:t>
      </w:r>
      <w:r>
        <w:rPr>
          <w:rFonts w:ascii="Arial" w:eastAsia="Arial" w:hAnsi="Arial" w:cs="Arial"/>
          <w:sz w:val="24"/>
          <w:szCs w:val="24"/>
        </w:rPr>
        <w:t xml:space="preserv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1"/>
        <w:numPr>
          <w:ilvl w:val="0"/>
          <w:numId w:val="37"/>
        </w:numPr>
      </w:pPr>
      <w:bookmarkStart w:id="189" w:name="_heading=h.1kmhwlk" w:colFirst="0" w:colLast="0"/>
      <w:bookmarkEnd w:id="189"/>
      <w:r>
        <w:t>Occupancy and Property Management Services.</w:t>
      </w:r>
    </w:p>
    <w:p w:rsidR="00302266" w:rsidRDefault="001D4AC4">
      <w:pPr>
        <w:pStyle w:val="Heading2"/>
        <w:numPr>
          <w:ilvl w:val="1"/>
          <w:numId w:val="37"/>
        </w:numPr>
        <w:ind w:left="567" w:hanging="567"/>
      </w:pPr>
      <w:bookmarkStart w:id="190" w:name="_heading=h.44m5f9d" w:colFirst="0" w:colLast="0"/>
      <w:bookmarkEnd w:id="190"/>
      <w:r>
        <w:t>Applications and Allocations Services</w:t>
      </w:r>
    </w:p>
    <w:p w:rsidR="00302266" w:rsidRDefault="00302266">
      <w:pPr>
        <w:pBdr>
          <w:top w:val="nil"/>
          <w:left w:val="nil"/>
          <w:bottom w:val="nil"/>
          <w:right w:val="nil"/>
          <w:between w:val="nil"/>
        </w:pBdr>
        <w:spacing w:after="0"/>
        <w:jc w:val="both"/>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applications and allocations services</w:t>
      </w:r>
      <w:r>
        <w:rPr>
          <w:rFonts w:ascii="Arial" w:eastAsia="Arial" w:hAnsi="Arial" w:cs="Arial"/>
          <w:sz w:val="24"/>
          <w:szCs w:val="24"/>
        </w:rPr>
        <w:t xml:space="preserve"> in relation to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w:t>
      </w:r>
      <w:r>
        <w:rPr>
          <w:rFonts w:ascii="Arial" w:eastAsia="Arial" w:hAnsi="Arial" w:cs="Arial"/>
          <w:sz w:val="24"/>
          <w:szCs w:val="24"/>
        </w:rPr>
        <w:t>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w:t>
      </w:r>
      <w:r>
        <w:rPr>
          <w:rFonts w:ascii="Arial" w:eastAsia="Arial" w:hAnsi="Arial" w:cs="Arial"/>
          <w:color w:val="000000"/>
          <w:sz w:val="24"/>
          <w:szCs w:val="24"/>
        </w:rPr>
        <w:t>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Application and Allocation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w:t>
      </w:r>
      <w:r>
        <w:rPr>
          <w:rFonts w:ascii="Arial" w:eastAsia="Arial" w:hAnsi="Arial" w:cs="Arial"/>
          <w:sz w:val="24"/>
          <w:szCs w:val="24"/>
        </w:rPr>
        <w:t>livered via Billable Works.</w:t>
      </w:r>
    </w:p>
    <w:p w:rsidR="00302266" w:rsidRDefault="001D4AC4">
      <w:pPr>
        <w:pStyle w:val="Heading2"/>
        <w:numPr>
          <w:ilvl w:val="1"/>
          <w:numId w:val="37"/>
        </w:numPr>
        <w:ind w:left="709" w:hanging="708"/>
      </w:pPr>
      <w:bookmarkStart w:id="191" w:name="_heading=h.2jrfph6" w:colFirst="0" w:colLast="0"/>
      <w:bookmarkEnd w:id="191"/>
      <w:r>
        <w:t xml:space="preserve">Occupancy Management </w:t>
      </w:r>
    </w:p>
    <w:p w:rsidR="00302266" w:rsidRDefault="00302266">
      <w:pPr>
        <w:pBdr>
          <w:top w:val="nil"/>
          <w:left w:val="nil"/>
          <w:bottom w:val="nil"/>
          <w:right w:val="nil"/>
          <w:between w:val="nil"/>
        </w:pBdr>
        <w:spacing w:after="0"/>
        <w:jc w:val="both"/>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be responsible for the provision of occupancy management</w:t>
      </w:r>
      <w:r>
        <w:rPr>
          <w:rFonts w:ascii="Arial" w:eastAsia="Arial" w:hAnsi="Arial" w:cs="Arial"/>
          <w:color w:val="000000"/>
          <w:sz w:val="24"/>
          <w:szCs w:val="24"/>
        </w:rPr>
        <w:t xml:space="preserve"> services</w:t>
      </w:r>
      <w:r>
        <w:rPr>
          <w:rFonts w:ascii="Arial" w:eastAsia="Arial" w:hAnsi="Arial" w:cs="Arial"/>
          <w:sz w:val="24"/>
          <w:szCs w:val="24"/>
        </w:rPr>
        <w:t xml:space="preserve"> in relation to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w:t>
      </w:r>
      <w:r>
        <w:rPr>
          <w:rFonts w:ascii="Arial" w:eastAsia="Arial" w:hAnsi="Arial" w:cs="Arial"/>
          <w:sz w:val="24"/>
          <w:szCs w:val="24"/>
        </w:rPr>
        <w:t>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w:t>
      </w:r>
      <w:r>
        <w:rPr>
          <w:rFonts w:ascii="Arial" w:eastAsia="Arial" w:hAnsi="Arial" w:cs="Arial"/>
          <w:sz w:val="24"/>
          <w:szCs w:val="24"/>
        </w:rPr>
        <w:t>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The Supplier shall provide expert and technical advice on all Occupancy Management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w:t>
      </w:r>
      <w:r>
        <w:rPr>
          <w:rFonts w:ascii="Arial" w:eastAsia="Arial" w:hAnsi="Arial" w:cs="Arial"/>
          <w:sz w:val="24"/>
          <w:szCs w:val="24"/>
        </w:rPr>
        <w:t>dure including any requirements delivered via Billable Works.</w:t>
      </w:r>
    </w:p>
    <w:p w:rsidR="00302266" w:rsidRDefault="001D4AC4">
      <w:pPr>
        <w:pStyle w:val="Heading2"/>
        <w:numPr>
          <w:ilvl w:val="1"/>
          <w:numId w:val="37"/>
        </w:numPr>
        <w:ind w:left="567" w:hanging="567"/>
      </w:pPr>
      <w:bookmarkStart w:id="192" w:name="_heading=h.ywpzoz" w:colFirst="0" w:colLast="0"/>
      <w:bookmarkEnd w:id="192"/>
      <w:r>
        <w:t xml:space="preserve">Rental Services </w:t>
      </w:r>
    </w:p>
    <w:p w:rsidR="00302266" w:rsidRDefault="00302266">
      <w:pPr>
        <w:pBdr>
          <w:top w:val="nil"/>
          <w:left w:val="nil"/>
          <w:bottom w:val="nil"/>
          <w:right w:val="nil"/>
          <w:between w:val="nil"/>
        </w:pBdr>
        <w:spacing w:after="0"/>
        <w:jc w:val="both"/>
        <w:rPr>
          <w:rFonts w:ascii="Arial" w:eastAsia="Arial" w:hAnsi="Arial" w:cs="Arial"/>
          <w:b/>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rental services in relation to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Rental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37"/>
        </w:numPr>
        <w:ind w:left="567" w:hanging="567"/>
      </w:pPr>
      <w:bookmarkStart w:id="193" w:name="_heading=h.3iwdics" w:colFirst="0" w:colLast="0"/>
      <w:bookmarkEnd w:id="193"/>
      <w:r>
        <w:t xml:space="preserve">Emergency Accommodation </w:t>
      </w:r>
    </w:p>
    <w:p w:rsidR="00302266" w:rsidRDefault="00302266">
      <w:pPr>
        <w:pBdr>
          <w:top w:val="nil"/>
          <w:left w:val="nil"/>
          <w:bottom w:val="nil"/>
          <w:right w:val="nil"/>
          <w:between w:val="nil"/>
        </w:pBdr>
        <w:spacing w:after="0"/>
        <w:jc w:val="both"/>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emergency accommodation</w:t>
      </w:r>
      <w:r>
        <w:rPr>
          <w:rFonts w:ascii="Arial" w:eastAsia="Arial" w:hAnsi="Arial" w:cs="Arial"/>
          <w:sz w:val="24"/>
          <w:szCs w:val="24"/>
        </w:rPr>
        <w:t xml:space="preserve">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w:t>
      </w:r>
      <w:r>
        <w:rPr>
          <w:rFonts w:ascii="Arial" w:eastAsia="Arial" w:hAnsi="Arial" w:cs="Arial"/>
          <w:sz w:val="24"/>
          <w:szCs w:val="24"/>
        </w:rPr>
        <w: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Emergency Accommodation matters upo</w:t>
      </w:r>
      <w:r>
        <w:rPr>
          <w:rFonts w:ascii="Arial" w:eastAsia="Arial" w:hAnsi="Arial" w:cs="Arial"/>
          <w:sz w:val="24"/>
          <w:szCs w:val="24"/>
        </w:rPr>
        <w:t>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37"/>
        </w:numPr>
        <w:ind w:left="567" w:hanging="567"/>
      </w:pPr>
      <w:bookmarkStart w:id="194" w:name="_heading=h.1y1nskl" w:colFirst="0" w:colLast="0"/>
      <w:bookmarkEnd w:id="194"/>
      <w:r>
        <w:t xml:space="preserve">Occupation Management </w:t>
      </w:r>
    </w:p>
    <w:p w:rsidR="00302266" w:rsidRDefault="00302266">
      <w:pPr>
        <w:pBdr>
          <w:top w:val="nil"/>
          <w:left w:val="nil"/>
          <w:bottom w:val="nil"/>
          <w:right w:val="nil"/>
          <w:between w:val="nil"/>
        </w:pBdr>
        <w:spacing w:after="0"/>
        <w:jc w:val="both"/>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occupancy management </w:t>
      </w:r>
      <w:r>
        <w:rPr>
          <w:rFonts w:ascii="Arial" w:eastAsia="Arial" w:hAnsi="Arial" w:cs="Arial"/>
          <w:color w:val="000000"/>
          <w:sz w:val="24"/>
          <w:szCs w:val="24"/>
        </w:rPr>
        <w:t>services</w:t>
      </w:r>
      <w:r>
        <w:rPr>
          <w:rFonts w:ascii="Arial" w:eastAsia="Arial" w:hAnsi="Arial" w:cs="Arial"/>
          <w:sz w:val="24"/>
          <w:szCs w:val="24"/>
        </w:rPr>
        <w:t xml:space="preserve"> in relation to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w:t>
      </w:r>
      <w:r>
        <w:rPr>
          <w:rFonts w:ascii="Arial" w:eastAsia="Arial" w:hAnsi="Arial" w:cs="Arial"/>
          <w:sz w:val="24"/>
          <w:szCs w:val="24"/>
        </w:rPr>
        <w:t>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w:t>
      </w:r>
      <w:r>
        <w:rPr>
          <w:rFonts w:ascii="Arial" w:eastAsia="Arial" w:hAnsi="Arial" w:cs="Arial"/>
          <w:sz w:val="24"/>
          <w:szCs w:val="24"/>
        </w:rPr>
        <w:t>Supplier shall provide expert and technical advice on all Occupation Management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w:t>
      </w:r>
      <w:r>
        <w:rPr>
          <w:rFonts w:ascii="Arial" w:eastAsia="Arial" w:hAnsi="Arial" w:cs="Arial"/>
          <w:sz w:val="24"/>
          <w:szCs w:val="24"/>
        </w:rPr>
        <w:t>orks.</w:t>
      </w:r>
      <w:r>
        <w:rPr>
          <w:rFonts w:ascii="Arial" w:eastAsia="Arial" w:hAnsi="Arial" w:cs="Arial"/>
          <w:color w:val="000000"/>
          <w:sz w:val="24"/>
          <w:szCs w:val="24"/>
        </w:rPr>
        <w:tab/>
      </w:r>
    </w:p>
    <w:p w:rsidR="00302266" w:rsidRDefault="001D4AC4">
      <w:pPr>
        <w:pStyle w:val="Heading2"/>
        <w:numPr>
          <w:ilvl w:val="1"/>
          <w:numId w:val="37"/>
        </w:numPr>
        <w:ind w:left="567" w:hanging="709"/>
      </w:pPr>
      <w:bookmarkStart w:id="195" w:name="_heading=h.4i1bb8e" w:colFirst="0" w:colLast="0"/>
      <w:bookmarkEnd w:id="195"/>
      <w:r>
        <w:t xml:space="preserve">Housing Stock Management </w:t>
      </w:r>
    </w:p>
    <w:p w:rsidR="00302266" w:rsidRDefault="00302266">
      <w:pPr>
        <w:pBdr>
          <w:top w:val="nil"/>
          <w:left w:val="nil"/>
          <w:bottom w:val="nil"/>
          <w:right w:val="nil"/>
          <w:between w:val="nil"/>
        </w:pBdr>
        <w:spacing w:after="0"/>
        <w:jc w:val="both"/>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housing stock management </w:t>
      </w:r>
      <w:r>
        <w:rPr>
          <w:rFonts w:ascii="Arial" w:eastAsia="Arial" w:hAnsi="Arial" w:cs="Arial"/>
          <w:color w:val="000000"/>
          <w:sz w:val="24"/>
          <w:szCs w:val="24"/>
        </w:rPr>
        <w:t>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Housing Stock Management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37"/>
        </w:numPr>
        <w:ind w:left="567" w:hanging="567"/>
      </w:pPr>
      <w:bookmarkStart w:id="196" w:name="_heading=h.2x6llg7" w:colFirst="0" w:colLast="0"/>
      <w:bookmarkEnd w:id="196"/>
      <w:r>
        <w:t>Accommodation Stores Service</w:t>
      </w:r>
    </w:p>
    <w:p w:rsidR="00302266" w:rsidRDefault="00302266">
      <w:pPr>
        <w:pBdr>
          <w:top w:val="nil"/>
          <w:left w:val="nil"/>
          <w:bottom w:val="nil"/>
          <w:right w:val="nil"/>
          <w:between w:val="nil"/>
        </w:pBdr>
        <w:spacing w:after="0"/>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be responsible for the provision of accommodation stores servic</w:t>
      </w:r>
      <w:r>
        <w:rPr>
          <w:rFonts w:ascii="Arial" w:eastAsia="Arial" w:hAnsi="Arial" w:cs="Arial"/>
          <w:sz w:val="24"/>
          <w:szCs w:val="24"/>
        </w:rPr>
        <w:t>e at the Buyer Premises.</w:t>
      </w:r>
    </w:p>
    <w:p w:rsidR="00302266" w:rsidRDefault="00302266">
      <w:pPr>
        <w:pBdr>
          <w:top w:val="nil"/>
          <w:left w:val="nil"/>
          <w:bottom w:val="nil"/>
          <w:right w:val="nil"/>
          <w:between w:val="nil"/>
        </w:pBd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legislation, best industry practice guidelines and all policy guidelines issued by UK Government and any relevant equipment manufacturers’ </w:t>
      </w:r>
      <w:r>
        <w:rPr>
          <w:rFonts w:ascii="Arial" w:eastAsia="Arial" w:hAnsi="Arial" w:cs="Arial"/>
          <w:sz w:val="24"/>
          <w:szCs w:val="24"/>
        </w:rPr>
        <w:t>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Accommodation Stores Ser</w:t>
      </w:r>
      <w:r>
        <w:rPr>
          <w:rFonts w:ascii="Arial" w:eastAsia="Arial" w:hAnsi="Arial" w:cs="Arial"/>
          <w:sz w:val="24"/>
          <w:szCs w:val="24"/>
        </w:rPr>
        <w:t>vice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302266">
      <w:pPr>
        <w:spacing w:after="0" w:line="240" w:lineRule="auto"/>
        <w:rPr>
          <w:rFonts w:ascii="Arial" w:eastAsia="Arial" w:hAnsi="Arial" w:cs="Arial"/>
          <w:sz w:val="24"/>
          <w:szCs w:val="24"/>
        </w:rPr>
      </w:pPr>
    </w:p>
    <w:p w:rsidR="00302266" w:rsidRDefault="001D4AC4">
      <w:pPr>
        <w:pStyle w:val="Heading2"/>
        <w:numPr>
          <w:ilvl w:val="1"/>
          <w:numId w:val="37"/>
        </w:numPr>
        <w:ind w:left="567" w:hanging="709"/>
      </w:pPr>
      <w:bookmarkStart w:id="197" w:name="_heading=h.1cbvvo0" w:colFirst="0" w:colLast="0"/>
      <w:bookmarkEnd w:id="197"/>
      <w:r>
        <w:t xml:space="preserve">Special Need or Disability Adaptions </w:t>
      </w:r>
    </w:p>
    <w:p w:rsidR="00302266" w:rsidRDefault="00302266">
      <w:pPr>
        <w:pBdr>
          <w:top w:val="nil"/>
          <w:left w:val="nil"/>
          <w:bottom w:val="nil"/>
          <w:right w:val="nil"/>
          <w:between w:val="nil"/>
        </w:pBdr>
        <w:spacing w:after="0"/>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special need or disability adaptations</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w:t>
      </w:r>
      <w:r>
        <w:rPr>
          <w:rFonts w:ascii="Arial" w:eastAsia="Arial" w:hAnsi="Arial" w:cs="Arial"/>
          <w:sz w:val="24"/>
          <w:szCs w:val="24"/>
        </w:rPr>
        <w:t>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Special Need or Disability Adaptions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w:t>
      </w:r>
      <w:r>
        <w:rPr>
          <w:rFonts w:ascii="Arial" w:eastAsia="Arial" w:hAnsi="Arial" w:cs="Arial"/>
          <w:sz w:val="24"/>
          <w:szCs w:val="24"/>
        </w:rPr>
        <w:t>ivered via Billable Works.</w:t>
      </w:r>
      <w:r>
        <w:rPr>
          <w:rFonts w:ascii="Arial" w:eastAsia="Arial" w:hAnsi="Arial" w:cs="Arial"/>
          <w:color w:val="000000"/>
          <w:sz w:val="24"/>
          <w:szCs w:val="24"/>
        </w:rPr>
        <w:tab/>
      </w:r>
    </w:p>
    <w:p w:rsidR="00302266" w:rsidRDefault="001D4AC4">
      <w:pPr>
        <w:pStyle w:val="Heading2"/>
        <w:numPr>
          <w:ilvl w:val="1"/>
          <w:numId w:val="37"/>
        </w:numPr>
        <w:ind w:left="567" w:hanging="708"/>
      </w:pPr>
      <w:bookmarkStart w:id="198" w:name="_heading=h.3wbjebt" w:colFirst="0" w:colLast="0"/>
      <w:bookmarkEnd w:id="198"/>
      <w:r>
        <w:t xml:space="preserve">Third Party Claims </w:t>
      </w:r>
    </w:p>
    <w:p w:rsidR="00302266" w:rsidRDefault="00302266">
      <w:pPr>
        <w:pBdr>
          <w:top w:val="nil"/>
          <w:left w:val="nil"/>
          <w:bottom w:val="nil"/>
          <w:right w:val="nil"/>
          <w:between w:val="nil"/>
        </w:pBdr>
        <w:spacing w:after="0"/>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third party claims</w:t>
      </w:r>
      <w:r>
        <w:rPr>
          <w:rFonts w:ascii="Arial" w:eastAsia="Arial" w:hAnsi="Arial" w:cs="Arial"/>
          <w:color w:val="000000"/>
          <w:sz w:val="24"/>
          <w:szCs w:val="24"/>
        </w:rPr>
        <w:t xml:space="preserve"> services</w:t>
      </w:r>
      <w:r>
        <w:rPr>
          <w:rFonts w:ascii="Arial" w:eastAsia="Arial" w:hAnsi="Arial" w:cs="Arial"/>
          <w:sz w:val="24"/>
          <w:szCs w:val="24"/>
        </w:rPr>
        <w:t xml:space="preserve"> in relation to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Third Party Claims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0"/>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37"/>
        </w:numPr>
        <w:ind w:left="567" w:hanging="567"/>
      </w:pPr>
      <w:bookmarkStart w:id="199" w:name="_heading=h.2bgtojm" w:colFirst="0" w:colLast="0"/>
      <w:bookmarkEnd w:id="199"/>
      <w:r>
        <w:t xml:space="preserve">Customer Service Centre </w:t>
      </w:r>
    </w:p>
    <w:p w:rsidR="00302266" w:rsidRDefault="00302266">
      <w:pPr>
        <w:pBdr>
          <w:top w:val="nil"/>
          <w:left w:val="nil"/>
          <w:bottom w:val="nil"/>
          <w:right w:val="nil"/>
          <w:between w:val="nil"/>
        </w:pBdr>
        <w:spacing w:after="0" w:line="240" w:lineRule="auto"/>
        <w:ind w:left="1701"/>
        <w:jc w:val="both"/>
        <w:rPr>
          <w:rFonts w:ascii="Arial" w:eastAsia="Arial" w:hAnsi="Arial" w:cs="Arial"/>
          <w:b/>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be responsible for the provision of customer service centre</w:t>
      </w:r>
      <w:r>
        <w:rPr>
          <w:rFonts w:ascii="Arial" w:eastAsia="Arial" w:hAnsi="Arial" w:cs="Arial"/>
          <w:color w:val="000000"/>
          <w:sz w:val="24"/>
          <w:szCs w:val="24"/>
        </w:rPr>
        <w:t xml:space="preserve"> services</w:t>
      </w:r>
      <w:r>
        <w:rPr>
          <w:rFonts w:ascii="Arial" w:eastAsia="Arial" w:hAnsi="Arial" w:cs="Arial"/>
          <w:sz w:val="24"/>
          <w:szCs w:val="24"/>
        </w:rPr>
        <w:t xml:space="preserve"> 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relevant equipment manufacturers’ recommendat</w:t>
      </w:r>
      <w:r>
        <w:rPr>
          <w:rFonts w:ascii="Arial" w:eastAsia="Arial" w:hAnsi="Arial" w:cs="Arial"/>
          <w:sz w:val="24"/>
          <w:szCs w:val="24"/>
        </w:rPr>
        <w: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Customer Service Centre matters upo</w:t>
      </w:r>
      <w:r>
        <w:rPr>
          <w:rFonts w:ascii="Arial" w:eastAsia="Arial" w:hAnsi="Arial" w:cs="Arial"/>
          <w:sz w:val="24"/>
          <w:szCs w:val="24"/>
        </w:rPr>
        <w:t>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color w:val="000000"/>
          <w:sz w:val="24"/>
          <w:szCs w:val="24"/>
        </w:rPr>
      </w:pPr>
      <w:r>
        <w:rPr>
          <w:rFonts w:ascii="Arial" w:eastAsia="Arial" w:hAnsi="Arial" w:cs="Arial"/>
          <w:sz w:val="24"/>
          <w:szCs w:val="24"/>
        </w:rPr>
        <w:t>Further details of the Services will be provided by the Buyer in the Order Procedure including any requirements delivered via Billable Works.</w:t>
      </w:r>
      <w:r>
        <w:rPr>
          <w:rFonts w:ascii="Arial" w:eastAsia="Arial" w:hAnsi="Arial" w:cs="Arial"/>
          <w:color w:val="000000"/>
          <w:sz w:val="24"/>
          <w:szCs w:val="24"/>
        </w:rPr>
        <w:tab/>
      </w:r>
    </w:p>
    <w:p w:rsidR="00302266" w:rsidRDefault="001D4AC4">
      <w:pPr>
        <w:pStyle w:val="Heading2"/>
        <w:numPr>
          <w:ilvl w:val="1"/>
          <w:numId w:val="37"/>
        </w:numPr>
        <w:ind w:left="567" w:hanging="709"/>
      </w:pPr>
      <w:bookmarkStart w:id="200" w:name="_heading=h.qm3yrf" w:colFirst="0" w:colLast="0"/>
      <w:bookmarkEnd w:id="200"/>
      <w:r>
        <w:t xml:space="preserve">Future Accommodation Model (FAM) </w:t>
      </w:r>
    </w:p>
    <w:p w:rsidR="00302266" w:rsidRDefault="00302266">
      <w:pPr>
        <w:pBdr>
          <w:top w:val="nil"/>
          <w:left w:val="nil"/>
          <w:bottom w:val="nil"/>
          <w:right w:val="nil"/>
          <w:between w:val="nil"/>
        </w:pBdr>
        <w:spacing w:after="0"/>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 xml:space="preserve">The Supplier shall be responsible for the provision of </w:t>
      </w:r>
      <w:r>
        <w:rPr>
          <w:rFonts w:ascii="Arial" w:eastAsia="Arial" w:hAnsi="Arial" w:cs="Arial"/>
          <w:color w:val="000000"/>
          <w:sz w:val="24"/>
          <w:szCs w:val="24"/>
        </w:rPr>
        <w:t>Future Accommodation Model (FAM) services</w:t>
      </w:r>
      <w:r>
        <w:rPr>
          <w:rFonts w:ascii="Arial" w:eastAsia="Arial" w:hAnsi="Arial" w:cs="Arial"/>
          <w:sz w:val="24"/>
          <w:szCs w:val="24"/>
        </w:rPr>
        <w:t xml:space="preserve"> at the Buyer Premises.</w:t>
      </w:r>
    </w:p>
    <w:p w:rsidR="00302266" w:rsidRDefault="00302266">
      <w:pPr>
        <w:pBdr>
          <w:top w:val="nil"/>
          <w:left w:val="nil"/>
          <w:bottom w:val="nil"/>
          <w:right w:val="nil"/>
          <w:between w:val="nil"/>
        </w:pBdr>
        <w:spacing w:after="0"/>
        <w:ind w:left="1134" w:hanging="992"/>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w:t>
      </w:r>
      <w:r>
        <w:rPr>
          <w:rFonts w:ascii="Arial" w:eastAsia="Arial" w:hAnsi="Arial" w:cs="Arial"/>
          <w:sz w:val="24"/>
          <w:szCs w:val="24"/>
        </w:rPr>
        <w:t xml:space="preserve"> policy guidelines issued by UK Government and any relevant equipment manufacturers’ recommendations.</w:t>
      </w:r>
    </w:p>
    <w:p w:rsidR="00302266" w:rsidRDefault="00302266">
      <w:pPr>
        <w:spacing w:after="0" w:line="240" w:lineRule="auto"/>
        <w:ind w:left="1134" w:hanging="992"/>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992"/>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Supplier shall provide expert and technical advice on all FAM matters upon the request of the Buyer.</w:t>
      </w:r>
    </w:p>
    <w:p w:rsidR="00302266" w:rsidRDefault="00302266">
      <w:pPr>
        <w:spacing w:after="0" w:line="240" w:lineRule="auto"/>
        <w:ind w:left="1134" w:hanging="992"/>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1D4AC4">
      <w:pPr>
        <w:pStyle w:val="Heading2"/>
        <w:numPr>
          <w:ilvl w:val="1"/>
          <w:numId w:val="37"/>
        </w:numPr>
        <w:ind w:left="567" w:hanging="709"/>
      </w:pPr>
      <w:bookmarkStart w:id="201" w:name="_heading=h.3alrhf8" w:colFirst="0" w:colLast="0"/>
      <w:bookmarkEnd w:id="201"/>
      <w:r>
        <w:t xml:space="preserve">Property Maintenance Support Desk Services </w:t>
      </w:r>
    </w:p>
    <w:p w:rsidR="00302266" w:rsidRDefault="00302266">
      <w:pPr>
        <w:pBdr>
          <w:top w:val="nil"/>
          <w:left w:val="nil"/>
          <w:bottom w:val="nil"/>
          <w:right w:val="nil"/>
          <w:between w:val="nil"/>
        </w:pBdr>
        <w:spacing w:after="0"/>
        <w:rPr>
          <w:rFonts w:ascii="Arial" w:eastAsia="Arial" w:hAnsi="Arial" w:cs="Arial"/>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property maintenance support desk services</w:t>
      </w:r>
      <w:r>
        <w:rPr>
          <w:rFonts w:ascii="Arial" w:eastAsia="Arial" w:hAnsi="Arial" w:cs="Arial"/>
          <w:b/>
          <w:color w:val="000000"/>
          <w:sz w:val="24"/>
          <w:szCs w:val="24"/>
        </w:rPr>
        <w:t xml:space="preserve"> </w:t>
      </w:r>
      <w:r>
        <w:rPr>
          <w:rFonts w:ascii="Arial" w:eastAsia="Arial" w:hAnsi="Arial" w:cs="Arial"/>
          <w:sz w:val="24"/>
          <w:szCs w:val="24"/>
        </w:rPr>
        <w:t>at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 xml:space="preserve">The Supplier shall ensure that all services are fully compliant with all related </w:t>
      </w:r>
      <w:r>
        <w:rPr>
          <w:rFonts w:ascii="Arial" w:eastAsia="Arial" w:hAnsi="Arial" w:cs="Arial"/>
          <w:sz w:val="24"/>
          <w:szCs w:val="24"/>
        </w:rPr>
        <w:t>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w:t>
      </w:r>
      <w:r>
        <w:rPr>
          <w:rFonts w:ascii="Arial" w:eastAsia="Arial" w:hAnsi="Arial" w:cs="Arial"/>
          <w:sz w:val="24"/>
          <w:szCs w:val="24"/>
        </w:rPr>
        <w:t>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The Supplier shall provide expert and technical advice on all Property Maintenance Support Desk Services matters upon the request of 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sz w:val="24"/>
          <w:szCs w:val="24"/>
        </w:rPr>
        <w:t>Further details of the Services will be provided by the Bu</w:t>
      </w:r>
      <w:r>
        <w:rPr>
          <w:rFonts w:ascii="Arial" w:eastAsia="Arial" w:hAnsi="Arial" w:cs="Arial"/>
          <w:sz w:val="24"/>
          <w:szCs w:val="24"/>
        </w:rPr>
        <w:t>yer in the Order Procedure including any requirements delivered via Billable Works.</w:t>
      </w:r>
    </w:p>
    <w:p w:rsidR="00302266" w:rsidRDefault="001D4AC4">
      <w:pPr>
        <w:pStyle w:val="Heading2"/>
        <w:numPr>
          <w:ilvl w:val="1"/>
          <w:numId w:val="37"/>
        </w:numPr>
        <w:ind w:left="567" w:hanging="567"/>
      </w:pPr>
      <w:bookmarkStart w:id="202" w:name="_heading=h.1pr1rn1" w:colFirst="0" w:colLast="0"/>
      <w:bookmarkEnd w:id="202"/>
      <w:r>
        <w:t xml:space="preserve">Accommodation Compliance Services </w:t>
      </w:r>
    </w:p>
    <w:p w:rsidR="00302266" w:rsidRDefault="00302266">
      <w:pPr>
        <w:pBdr>
          <w:top w:val="nil"/>
          <w:left w:val="nil"/>
          <w:bottom w:val="nil"/>
          <w:right w:val="nil"/>
          <w:between w:val="nil"/>
        </w:pBdr>
        <w:spacing w:after="0" w:line="240" w:lineRule="auto"/>
        <w:ind w:left="1701"/>
        <w:jc w:val="both"/>
        <w:rPr>
          <w:rFonts w:ascii="Arial" w:eastAsia="Arial" w:hAnsi="Arial" w:cs="Arial"/>
          <w:b/>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accommodation compliance services</w:t>
      </w:r>
      <w:r>
        <w:rPr>
          <w:rFonts w:ascii="Arial" w:eastAsia="Arial" w:hAnsi="Arial" w:cs="Arial"/>
          <w:sz w:val="24"/>
          <w:szCs w:val="24"/>
        </w:rPr>
        <w:t xml:space="preserve"> in relation to the Buyer Premises.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ensure that all services are fully compliant with all related legislation, best industry practice guidelines and all policy guidelines issued by UK Government and any relevant equipment manufacturers’ recommendations.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Costs for the provisi</w:t>
      </w:r>
      <w:r>
        <w:rPr>
          <w:rFonts w:ascii="Arial" w:eastAsia="Arial" w:hAnsi="Arial" w:cs="Arial"/>
          <w:color w:val="000000"/>
          <w:sz w:val="24"/>
          <w:szCs w:val="24"/>
        </w:rPr>
        <w:t>on of consumables and Replacement Equipment, to include parts, Assets and associated components shall be included in the Charges.</w:t>
      </w:r>
    </w:p>
    <w:p w:rsidR="00302266" w:rsidRDefault="00302266">
      <w:pPr>
        <w:spacing w:after="0" w:line="240" w:lineRule="auto"/>
        <w:ind w:left="1134"/>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provide expert and technical advice on all Accommodation Compliance Services matters upon the request of t</w:t>
      </w:r>
      <w:r>
        <w:rPr>
          <w:rFonts w:ascii="Arial" w:eastAsia="Arial" w:hAnsi="Arial" w:cs="Arial"/>
          <w:sz w:val="24"/>
          <w:szCs w:val="24"/>
        </w:rPr>
        <w:t>he Buyer.</w:t>
      </w:r>
    </w:p>
    <w:p w:rsidR="00302266" w:rsidRDefault="00302266">
      <w:pPr>
        <w:spacing w:after="0" w:line="240" w:lineRule="auto"/>
        <w:ind w:left="1134"/>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851"/>
        <w:jc w:val="both"/>
        <w:rPr>
          <w:rFonts w:ascii="Arial" w:eastAsia="Arial" w:hAnsi="Arial" w:cs="Arial"/>
          <w:sz w:val="24"/>
          <w:szCs w:val="24"/>
        </w:rPr>
      </w:pPr>
      <w:r>
        <w:rPr>
          <w:rFonts w:ascii="Arial" w:eastAsia="Arial" w:hAnsi="Arial" w:cs="Arial"/>
          <w:color w:val="000000"/>
          <w:sz w:val="24"/>
          <w:szCs w:val="24"/>
        </w:rPr>
        <w:t>Further</w:t>
      </w:r>
      <w:r>
        <w:rPr>
          <w:rFonts w:ascii="Arial" w:eastAsia="Arial" w:hAnsi="Arial" w:cs="Arial"/>
          <w:sz w:val="24"/>
          <w:szCs w:val="24"/>
        </w:rPr>
        <w:t xml:space="preserve"> details of the Services will be provided by the Buyer in the Order Procedure including any requirements delivered via Billable Works.</w:t>
      </w:r>
    </w:p>
    <w:p w:rsidR="00302266" w:rsidRDefault="001D4AC4">
      <w:pPr>
        <w:pStyle w:val="Heading2"/>
        <w:numPr>
          <w:ilvl w:val="1"/>
          <w:numId w:val="37"/>
        </w:numPr>
        <w:ind w:left="567" w:hanging="567"/>
      </w:pPr>
      <w:bookmarkStart w:id="203" w:name="_heading=h.49qpaau" w:colFirst="0" w:colLast="0"/>
      <w:bookmarkEnd w:id="203"/>
      <w:r>
        <w:t xml:space="preserve">Accommodation Maintenance Services </w:t>
      </w:r>
    </w:p>
    <w:p w:rsidR="00302266" w:rsidRDefault="00302266">
      <w:pPr>
        <w:pBdr>
          <w:top w:val="nil"/>
          <w:left w:val="nil"/>
          <w:bottom w:val="nil"/>
          <w:right w:val="nil"/>
          <w:between w:val="nil"/>
        </w:pBdr>
        <w:spacing w:after="0"/>
        <w:rPr>
          <w:rFonts w:ascii="Arial" w:eastAsia="Arial" w:hAnsi="Arial" w:cs="Arial"/>
          <w:b/>
          <w:color w:val="000000"/>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color w:val="000000"/>
          <w:sz w:val="24"/>
          <w:szCs w:val="24"/>
        </w:rPr>
        <w:t>The</w:t>
      </w:r>
      <w:r>
        <w:rPr>
          <w:rFonts w:ascii="Arial" w:eastAsia="Arial" w:hAnsi="Arial" w:cs="Arial"/>
          <w:sz w:val="24"/>
          <w:szCs w:val="24"/>
        </w:rPr>
        <w:t xml:space="preserve"> Supplier shall be responsible for the provision of </w:t>
      </w:r>
      <w:r>
        <w:rPr>
          <w:rFonts w:ascii="Arial" w:eastAsia="Arial" w:hAnsi="Arial" w:cs="Arial"/>
          <w:color w:val="000000"/>
          <w:sz w:val="24"/>
          <w:szCs w:val="24"/>
        </w:rPr>
        <w:t>accommodation maintenance services</w:t>
      </w:r>
      <w:r>
        <w:rPr>
          <w:rFonts w:ascii="Arial" w:eastAsia="Arial" w:hAnsi="Arial" w:cs="Arial"/>
          <w:sz w:val="24"/>
          <w:szCs w:val="24"/>
        </w:rPr>
        <w:t xml:space="preserve"> at the Buyer Premises.</w:t>
      </w:r>
    </w:p>
    <w:p w:rsidR="00302266" w:rsidRDefault="00302266">
      <w:pPr>
        <w:spacing w:after="0" w:line="240" w:lineRule="auto"/>
        <w:ind w:left="1134" w:hanging="992"/>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The Supplier shall ensure that all services are fully compliant with all related legislation, best industry practice guidelines and all policy guidelines issued by UK Government and any relevant eq</w:t>
      </w:r>
      <w:r>
        <w:rPr>
          <w:rFonts w:ascii="Arial" w:eastAsia="Arial" w:hAnsi="Arial" w:cs="Arial"/>
          <w:sz w:val="24"/>
          <w:szCs w:val="24"/>
        </w:rPr>
        <w:t>uipment manufacturers’ recommendations.</w:t>
      </w:r>
    </w:p>
    <w:p w:rsidR="00302266" w:rsidRDefault="00302266">
      <w:pPr>
        <w:spacing w:after="0" w:line="240" w:lineRule="auto"/>
        <w:ind w:left="1134" w:hanging="992"/>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992"/>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The Supplier shall provide expert and technical advice on all A</w:t>
      </w:r>
      <w:r>
        <w:rPr>
          <w:rFonts w:ascii="Arial" w:eastAsia="Arial" w:hAnsi="Arial" w:cs="Arial"/>
          <w:sz w:val="24"/>
          <w:szCs w:val="24"/>
        </w:rPr>
        <w:t>ccommodation Maintenance matters upon the request of the Buyer.</w:t>
      </w:r>
    </w:p>
    <w:p w:rsidR="00302266" w:rsidRDefault="00302266">
      <w:pPr>
        <w:spacing w:after="0" w:line="240" w:lineRule="auto"/>
        <w:ind w:left="1134" w:hanging="992"/>
        <w:jc w:val="both"/>
        <w:rPr>
          <w:rFonts w:ascii="Arial" w:eastAsia="Arial" w:hAnsi="Arial" w:cs="Arial"/>
          <w:sz w:val="24"/>
          <w:szCs w:val="24"/>
        </w:rPr>
      </w:pPr>
    </w:p>
    <w:p w:rsidR="00302266" w:rsidRDefault="001D4AC4">
      <w:pPr>
        <w:numPr>
          <w:ilvl w:val="2"/>
          <w:numId w:val="37"/>
        </w:numPr>
        <w:pBdr>
          <w:top w:val="nil"/>
          <w:left w:val="nil"/>
          <w:bottom w:val="nil"/>
          <w:right w:val="nil"/>
          <w:between w:val="nil"/>
        </w:pBdr>
        <w:spacing w:after="0" w:line="240" w:lineRule="auto"/>
        <w:ind w:left="1134" w:hanging="992"/>
        <w:jc w:val="both"/>
        <w:rPr>
          <w:rFonts w:ascii="Arial" w:eastAsia="Arial" w:hAnsi="Arial" w:cs="Arial"/>
          <w:sz w:val="24"/>
          <w:szCs w:val="24"/>
        </w:rPr>
      </w:pPr>
      <w:r>
        <w:rPr>
          <w:rFonts w:ascii="Arial" w:eastAsia="Arial" w:hAnsi="Arial" w:cs="Arial"/>
          <w:sz w:val="24"/>
          <w:szCs w:val="24"/>
        </w:rPr>
        <w:t>Further details of the Services will be provided by the Buyer in the Order Procedure including any requirements delivered via Billable Works.</w:t>
      </w:r>
    </w:p>
    <w:p w:rsidR="00302266" w:rsidRDefault="00302266">
      <w:pPr>
        <w:pBdr>
          <w:top w:val="nil"/>
          <w:left w:val="nil"/>
          <w:bottom w:val="nil"/>
          <w:right w:val="nil"/>
          <w:between w:val="nil"/>
        </w:pBdr>
        <w:spacing w:after="0"/>
        <w:ind w:left="709" w:hanging="709"/>
        <w:rPr>
          <w:rFonts w:ascii="Arial" w:eastAsia="Arial" w:hAnsi="Arial" w:cs="Arial"/>
          <w:sz w:val="24"/>
          <w:szCs w:val="24"/>
        </w:rPr>
      </w:pPr>
    </w:p>
    <w:p w:rsidR="00302266" w:rsidRDefault="001D4AC4">
      <w:pPr>
        <w:pStyle w:val="Heading1"/>
        <w:numPr>
          <w:ilvl w:val="0"/>
          <w:numId w:val="37"/>
        </w:numPr>
        <w:pBdr>
          <w:top w:val="nil"/>
          <w:left w:val="nil"/>
          <w:bottom w:val="nil"/>
          <w:right w:val="nil"/>
          <w:between w:val="nil"/>
        </w:pBdr>
        <w:spacing w:line="240" w:lineRule="auto"/>
        <w:ind w:left="567" w:hanging="567"/>
        <w:jc w:val="both"/>
        <w:rPr>
          <w:rFonts w:ascii="Arial" w:eastAsia="Arial" w:hAnsi="Arial" w:cs="Arial"/>
          <w:color w:val="000000"/>
          <w:sz w:val="24"/>
          <w:szCs w:val="24"/>
        </w:rPr>
      </w:pPr>
      <w:bookmarkStart w:id="204" w:name="_heading=h.2ovzkin" w:colFirst="0" w:colLast="0"/>
      <w:bookmarkEnd w:id="204"/>
      <w:r>
        <w:t xml:space="preserve">Smart FM Solutions including Computer Aided Facility Management (CAFM) </w:t>
      </w:r>
    </w:p>
    <w:p w:rsidR="00302266" w:rsidRDefault="00302266">
      <w:pPr>
        <w:pBdr>
          <w:top w:val="nil"/>
          <w:left w:val="nil"/>
          <w:bottom w:val="nil"/>
          <w:right w:val="nil"/>
          <w:between w:val="nil"/>
        </w:pBdr>
        <w:spacing w:after="0" w:line="240" w:lineRule="auto"/>
        <w:rPr>
          <w:rFonts w:ascii="Arial" w:eastAsia="Arial" w:hAnsi="Arial" w:cs="Arial"/>
          <w:color w:val="000000"/>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provision of Smart FM Solutions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ensure that all services are fully compliant with all rel</w:t>
      </w:r>
      <w:r>
        <w:rPr>
          <w:rFonts w:ascii="Arial" w:eastAsia="Arial" w:hAnsi="Arial" w:cs="Arial"/>
          <w:color w:val="000000"/>
          <w:sz w:val="24"/>
          <w:szCs w:val="24"/>
        </w:rPr>
        <w:t>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Costs for the provision of consumables and Replacement Equipment, to include parts, Assets and</w:t>
      </w:r>
      <w:r>
        <w:rPr>
          <w:rFonts w:ascii="Arial" w:eastAsia="Arial" w:hAnsi="Arial" w:cs="Arial"/>
          <w:color w:val="000000"/>
          <w:sz w:val="24"/>
          <w:szCs w:val="24"/>
        </w:rPr>
        <w:t xml:space="preserve">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provide expert and technical advice on all Smart FM Solutions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 xml:space="preserve">Further details of the Services will be provided by the Buyer in the Order </w:t>
      </w:r>
      <w:r>
        <w:rPr>
          <w:rFonts w:ascii="Arial" w:eastAsia="Arial" w:hAnsi="Arial" w:cs="Arial"/>
          <w:color w:val="000000"/>
          <w:sz w:val="24"/>
          <w:szCs w:val="24"/>
        </w:rPr>
        <w:t>Procedure including any requirements delivered via Billable Works.</w:t>
      </w:r>
    </w:p>
    <w:p w:rsidR="00302266" w:rsidRDefault="001D4AC4">
      <w:pPr>
        <w:pStyle w:val="Heading1"/>
        <w:numPr>
          <w:ilvl w:val="0"/>
          <w:numId w:val="37"/>
        </w:numPr>
        <w:pBdr>
          <w:top w:val="nil"/>
          <w:left w:val="nil"/>
          <w:bottom w:val="nil"/>
          <w:right w:val="nil"/>
          <w:between w:val="nil"/>
        </w:pBdr>
        <w:spacing w:line="240" w:lineRule="auto"/>
        <w:ind w:left="567" w:hanging="567"/>
        <w:jc w:val="both"/>
        <w:rPr>
          <w:rFonts w:ascii="Arial" w:eastAsia="Arial" w:hAnsi="Arial" w:cs="Arial"/>
          <w:sz w:val="24"/>
          <w:szCs w:val="24"/>
        </w:rPr>
      </w:pPr>
      <w:bookmarkStart w:id="205" w:name="_heading=h.1419uqg" w:colFirst="0" w:colLast="0"/>
      <w:bookmarkEnd w:id="205"/>
      <w:r>
        <w:t xml:space="preserve">Helpdesk Services. </w:t>
      </w:r>
    </w:p>
    <w:p w:rsidR="00302266" w:rsidRDefault="00302266">
      <w:pPr>
        <w:pBdr>
          <w:top w:val="nil"/>
          <w:left w:val="nil"/>
          <w:bottom w:val="nil"/>
          <w:right w:val="nil"/>
          <w:between w:val="nil"/>
        </w:pBdr>
        <w:spacing w:after="0" w:line="240" w:lineRule="auto"/>
        <w:ind w:left="851"/>
        <w:jc w:val="both"/>
        <w:rPr>
          <w:rFonts w:ascii="Arial" w:eastAsia="Arial" w:hAnsi="Arial" w:cs="Arial"/>
          <w:b/>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provision of helpdesk services at the Buyer Premises.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that all services are fully compliant with </w:t>
      </w:r>
      <w:r>
        <w:rPr>
          <w:rFonts w:ascii="Arial" w:eastAsia="Arial" w:hAnsi="Arial" w:cs="Arial"/>
          <w:color w:val="000000"/>
          <w:sz w:val="24"/>
          <w:szCs w:val="24"/>
        </w:rPr>
        <w:t>all related legislation, best industry practice guidelines and all policy guidelines issued by UK Government and any relevant equipment manufacturers’ recommendations.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 xml:space="preserve">Costs for the provision of consumables and Replacement Equipment, to include parts, </w:t>
      </w:r>
      <w:r>
        <w:rPr>
          <w:rFonts w:ascii="Arial" w:eastAsia="Arial" w:hAnsi="Arial" w:cs="Arial"/>
          <w:color w:val="000000"/>
          <w:sz w:val="24"/>
          <w:szCs w:val="24"/>
        </w:rPr>
        <w:t>Assets and associated components shall be included in the Charges.</w:t>
      </w:r>
    </w:p>
    <w:p w:rsidR="00302266" w:rsidRDefault="00302266">
      <w:pPr>
        <w:spacing w:after="0" w:line="240" w:lineRule="auto"/>
        <w:ind w:left="1134" w:hanging="850"/>
        <w:rPr>
          <w:rFonts w:ascii="Arial" w:eastAsia="Arial" w:hAnsi="Arial" w:cs="Arial"/>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provide expert and technical advice on all Helpdesk Services matters upon the request of the Buyer.</w:t>
      </w:r>
    </w:p>
    <w:p w:rsidR="00302266" w:rsidRDefault="00302266">
      <w:pPr>
        <w:spacing w:after="0" w:line="240" w:lineRule="auto"/>
        <w:ind w:left="1134" w:hanging="850"/>
        <w:jc w:val="both"/>
        <w:rPr>
          <w:rFonts w:ascii="Arial" w:eastAsia="Arial" w:hAnsi="Arial" w:cs="Arial"/>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Further details of the Services will be provided by the Buyer in the</w:t>
      </w:r>
      <w:r>
        <w:rPr>
          <w:rFonts w:ascii="Arial" w:eastAsia="Arial" w:hAnsi="Arial" w:cs="Arial"/>
          <w:color w:val="000000"/>
          <w:sz w:val="24"/>
          <w:szCs w:val="24"/>
        </w:rPr>
        <w:t xml:space="preserve"> Order Procedure including any requirements delivered via Billable Works.</w:t>
      </w:r>
    </w:p>
    <w:p w:rsidR="00302266" w:rsidRDefault="00302266">
      <w:pPr>
        <w:pBdr>
          <w:top w:val="nil"/>
          <w:left w:val="nil"/>
          <w:bottom w:val="nil"/>
          <w:right w:val="nil"/>
          <w:between w:val="nil"/>
        </w:pBdr>
        <w:spacing w:after="0" w:line="240" w:lineRule="auto"/>
        <w:ind w:left="720" w:hanging="720"/>
        <w:rPr>
          <w:rFonts w:ascii="Arial" w:eastAsia="Arial" w:hAnsi="Arial" w:cs="Arial"/>
          <w:b/>
          <w:sz w:val="24"/>
          <w:szCs w:val="24"/>
        </w:rPr>
      </w:pPr>
    </w:p>
    <w:p w:rsidR="00302266" w:rsidRDefault="001D4AC4">
      <w:pPr>
        <w:pStyle w:val="Heading1"/>
        <w:numPr>
          <w:ilvl w:val="0"/>
          <w:numId w:val="37"/>
        </w:numPr>
        <w:pBdr>
          <w:top w:val="nil"/>
          <w:left w:val="nil"/>
          <w:bottom w:val="nil"/>
          <w:right w:val="nil"/>
          <w:between w:val="nil"/>
        </w:pBdr>
        <w:spacing w:line="240" w:lineRule="auto"/>
        <w:ind w:left="567" w:hanging="567"/>
        <w:jc w:val="both"/>
        <w:rPr>
          <w:rFonts w:ascii="Arial" w:eastAsia="Arial" w:hAnsi="Arial" w:cs="Arial"/>
          <w:sz w:val="24"/>
          <w:szCs w:val="24"/>
        </w:rPr>
      </w:pPr>
      <w:bookmarkStart w:id="206" w:name="_heading=h.3o0xde9" w:colFirst="0" w:colLast="0"/>
      <w:bookmarkEnd w:id="206"/>
      <w:r>
        <w:t>Management of Billable Works, Projects, Installation Works and Reactive Maintenance Works.</w:t>
      </w:r>
    </w:p>
    <w:p w:rsidR="00302266" w:rsidRDefault="00302266">
      <w:pPr>
        <w:pBdr>
          <w:top w:val="nil"/>
          <w:left w:val="nil"/>
          <w:bottom w:val="nil"/>
          <w:right w:val="nil"/>
          <w:between w:val="nil"/>
        </w:pBdr>
        <w:spacing w:after="0" w:line="240" w:lineRule="auto"/>
        <w:ind w:left="708"/>
        <w:jc w:val="both"/>
        <w:rPr>
          <w:rFonts w:ascii="Arial" w:eastAsia="Arial" w:hAnsi="Arial" w:cs="Arial"/>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management of billable works; projects, </w:t>
      </w:r>
      <w:r>
        <w:rPr>
          <w:rFonts w:ascii="Arial" w:eastAsia="Arial" w:hAnsi="Arial" w:cs="Arial"/>
          <w:color w:val="000000"/>
          <w:sz w:val="24"/>
          <w:szCs w:val="24"/>
        </w:rPr>
        <w:t>installation works and reactive maintenance works (as defined at DPS Order Schedule 25) at the Buyer Premises.</w:t>
      </w:r>
    </w:p>
    <w:p w:rsidR="00302266" w:rsidRDefault="00302266">
      <w:p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Supplier shall ensure that all services are fully compliant with all related legislation, best industry practice guidelines and all policy g</w:t>
      </w:r>
      <w:r>
        <w:rPr>
          <w:rFonts w:ascii="Arial" w:eastAsia="Arial" w:hAnsi="Arial" w:cs="Arial"/>
          <w:color w:val="000000"/>
          <w:sz w:val="24"/>
          <w:szCs w:val="24"/>
        </w:rPr>
        <w:t>uidelines issued by UK Government and any relevant equipment manufacturers’ recommendations.</w:t>
      </w:r>
    </w:p>
    <w:p w:rsidR="00302266" w:rsidRDefault="00302266">
      <w:pPr>
        <w:pBdr>
          <w:top w:val="nil"/>
          <w:left w:val="nil"/>
          <w:bottom w:val="nil"/>
          <w:right w:val="nil"/>
          <w:between w:val="nil"/>
        </w:pBdr>
        <w:spacing w:after="0"/>
        <w:ind w:left="1134" w:hanging="850"/>
        <w:rPr>
          <w:rFonts w:ascii="Arial" w:eastAsia="Arial" w:hAnsi="Arial" w:cs="Arial"/>
          <w:color w:val="000000"/>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Costs for the provision of consumables and Replacement Equipment, to include parts, Assets and associated components shall be included in the Charges.</w:t>
      </w:r>
    </w:p>
    <w:p w:rsidR="00302266" w:rsidRDefault="00302266">
      <w:pPr>
        <w:spacing w:after="0" w:line="240" w:lineRule="auto"/>
        <w:ind w:left="1134" w:hanging="850"/>
        <w:rPr>
          <w:rFonts w:ascii="Arial" w:eastAsia="Arial" w:hAnsi="Arial" w:cs="Arial"/>
          <w:color w:val="000000"/>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The Suppli</w:t>
      </w:r>
      <w:r>
        <w:rPr>
          <w:rFonts w:ascii="Arial" w:eastAsia="Arial" w:hAnsi="Arial" w:cs="Arial"/>
          <w:color w:val="000000"/>
          <w:sz w:val="24"/>
          <w:szCs w:val="24"/>
        </w:rPr>
        <w:t>er shall provide expert and technical advice on all Management of Billable Works matters upon the request of the Buyer.</w:t>
      </w:r>
    </w:p>
    <w:p w:rsidR="00302266" w:rsidRDefault="00302266">
      <w:pPr>
        <w:spacing w:after="0" w:line="240" w:lineRule="auto"/>
        <w:ind w:left="1134" w:hanging="850"/>
        <w:jc w:val="both"/>
        <w:rPr>
          <w:rFonts w:ascii="Arial" w:eastAsia="Arial" w:hAnsi="Arial" w:cs="Arial"/>
          <w:color w:val="000000"/>
          <w:sz w:val="24"/>
          <w:szCs w:val="24"/>
        </w:rPr>
      </w:pPr>
    </w:p>
    <w:p w:rsidR="00302266" w:rsidRDefault="001D4AC4">
      <w:pPr>
        <w:numPr>
          <w:ilvl w:val="1"/>
          <w:numId w:val="37"/>
        </w:numPr>
        <w:pBdr>
          <w:top w:val="nil"/>
          <w:left w:val="nil"/>
          <w:bottom w:val="nil"/>
          <w:right w:val="nil"/>
          <w:between w:val="nil"/>
        </w:pBdr>
        <w:spacing w:after="0" w:line="240" w:lineRule="auto"/>
        <w:ind w:left="1134" w:hanging="850"/>
        <w:jc w:val="both"/>
        <w:rPr>
          <w:rFonts w:ascii="Arial" w:eastAsia="Arial" w:hAnsi="Arial" w:cs="Arial"/>
          <w:color w:val="000000"/>
          <w:sz w:val="24"/>
          <w:szCs w:val="24"/>
        </w:rPr>
      </w:pPr>
      <w:r>
        <w:rPr>
          <w:rFonts w:ascii="Arial" w:eastAsia="Arial" w:hAnsi="Arial" w:cs="Arial"/>
          <w:color w:val="000000"/>
          <w:sz w:val="24"/>
          <w:szCs w:val="24"/>
        </w:rPr>
        <w:t xml:space="preserve">Further details of the Services will be provided by the Buyer in the Order Procedure including any requirements delivered via Billable </w:t>
      </w:r>
      <w:r>
        <w:rPr>
          <w:rFonts w:ascii="Arial" w:eastAsia="Arial" w:hAnsi="Arial" w:cs="Arial"/>
          <w:color w:val="000000"/>
          <w:sz w:val="24"/>
          <w:szCs w:val="24"/>
        </w:rPr>
        <w:t>Works.</w:t>
      </w:r>
    </w:p>
    <w:p w:rsidR="00302266" w:rsidRDefault="00302266">
      <w:pPr>
        <w:pBdr>
          <w:top w:val="nil"/>
          <w:left w:val="nil"/>
          <w:bottom w:val="nil"/>
          <w:right w:val="nil"/>
          <w:between w:val="nil"/>
        </w:pBdr>
        <w:spacing w:after="0" w:line="240" w:lineRule="auto"/>
        <w:jc w:val="both"/>
        <w:rPr>
          <w:rFonts w:ascii="Arial" w:eastAsia="Arial" w:hAnsi="Arial" w:cs="Arial"/>
          <w:sz w:val="24"/>
          <w:szCs w:val="24"/>
        </w:rPr>
      </w:pPr>
    </w:p>
    <w:p w:rsidR="00302266" w:rsidRDefault="00302266">
      <w:pPr>
        <w:pBdr>
          <w:top w:val="nil"/>
          <w:left w:val="nil"/>
          <w:bottom w:val="nil"/>
          <w:right w:val="nil"/>
          <w:between w:val="nil"/>
        </w:pBdr>
        <w:spacing w:after="0" w:line="240" w:lineRule="auto"/>
        <w:ind w:left="1440" w:hanging="1440"/>
        <w:jc w:val="both"/>
        <w:rPr>
          <w:rFonts w:ascii="Arial" w:eastAsia="Arial" w:hAnsi="Arial" w:cs="Arial"/>
          <w:sz w:val="24"/>
          <w:szCs w:val="24"/>
        </w:rPr>
      </w:pPr>
    </w:p>
    <w:p w:rsidR="00302266" w:rsidRDefault="00302266">
      <w:pPr>
        <w:pBdr>
          <w:top w:val="nil"/>
          <w:left w:val="nil"/>
          <w:bottom w:val="nil"/>
          <w:right w:val="nil"/>
          <w:between w:val="nil"/>
        </w:pBdr>
        <w:spacing w:after="0" w:line="240" w:lineRule="auto"/>
        <w:ind w:left="1440" w:hanging="1440"/>
        <w:jc w:val="both"/>
        <w:rPr>
          <w:rFonts w:ascii="Arial" w:eastAsia="Arial" w:hAnsi="Arial" w:cs="Arial"/>
          <w:color w:val="000000"/>
          <w:sz w:val="24"/>
          <w:szCs w:val="24"/>
        </w:rPr>
      </w:pPr>
    </w:p>
    <w:p w:rsidR="00302266" w:rsidRDefault="00302266">
      <w:pPr>
        <w:pBdr>
          <w:top w:val="nil"/>
          <w:left w:val="nil"/>
          <w:bottom w:val="nil"/>
          <w:right w:val="nil"/>
          <w:between w:val="nil"/>
        </w:pBdr>
        <w:spacing w:after="0" w:line="240" w:lineRule="auto"/>
        <w:ind w:left="1440" w:hanging="1440"/>
        <w:jc w:val="both"/>
        <w:rPr>
          <w:rFonts w:ascii="Arial" w:eastAsia="Arial" w:hAnsi="Arial" w:cs="Arial"/>
          <w:color w:val="000000"/>
          <w:sz w:val="24"/>
          <w:szCs w:val="24"/>
        </w:rPr>
      </w:pPr>
    </w:p>
    <w:sectPr w:rsidR="00302266">
      <w:headerReference w:type="default" r:id="rId8"/>
      <w:footerReference w:type="default" r:id="rId9"/>
      <w:pgSz w:w="11906" w:h="16838"/>
      <w:pgMar w:top="964" w:right="1191" w:bottom="1191" w:left="96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AC4" w:rsidRDefault="001D4AC4">
      <w:pPr>
        <w:spacing w:after="0" w:line="240" w:lineRule="auto"/>
      </w:pPr>
      <w:r>
        <w:separator/>
      </w:r>
    </w:p>
  </w:endnote>
  <w:endnote w:type="continuationSeparator" w:id="0">
    <w:p w:rsidR="001D4AC4" w:rsidRDefault="001D4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w:altName w:val="Times New Roman"/>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266" w:rsidRDefault="00302266">
    <w:pPr>
      <w:pBdr>
        <w:top w:val="nil"/>
        <w:left w:val="nil"/>
        <w:bottom w:val="nil"/>
        <w:right w:val="nil"/>
        <w:between w:val="nil"/>
      </w:pBdr>
      <w:tabs>
        <w:tab w:val="center" w:pos="4513"/>
        <w:tab w:val="right" w:pos="9026"/>
      </w:tabs>
      <w:spacing w:after="0" w:line="240" w:lineRule="auto"/>
      <w:jc w:val="center"/>
      <w:rPr>
        <w:color w:val="000000"/>
      </w:rPr>
    </w:pPr>
  </w:p>
  <w:p w:rsidR="00302266" w:rsidRDefault="001D4A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RM6264</w:t>
    </w:r>
  </w:p>
  <w:p w:rsidR="00302266" w:rsidRDefault="001D4AC4">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Version 1</w:t>
    </w:r>
  </w:p>
  <w:p w:rsidR="00302266" w:rsidRDefault="0030226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AC4" w:rsidRDefault="001D4AC4">
      <w:pPr>
        <w:spacing w:after="0" w:line="240" w:lineRule="auto"/>
      </w:pPr>
      <w:r>
        <w:separator/>
      </w:r>
    </w:p>
  </w:footnote>
  <w:footnote w:type="continuationSeparator" w:id="0">
    <w:p w:rsidR="001D4AC4" w:rsidRDefault="001D4A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266" w:rsidRDefault="001D4AC4">
    <w:pPr>
      <w:pBdr>
        <w:top w:val="nil"/>
        <w:left w:val="nil"/>
        <w:bottom w:val="nil"/>
        <w:right w:val="nil"/>
        <w:between w:val="nil"/>
      </w:pBdr>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RM6264 DPS Specification V1 </w:t>
    </w:r>
    <w:r>
      <w:rPr>
        <w:rFonts w:ascii="Arial" w:eastAsia="Arial" w:hAnsi="Arial" w:cs="Arial"/>
        <w:b/>
        <w:sz w:val="20"/>
        <w:szCs w:val="20"/>
      </w:rPr>
      <w:t>Final</w:t>
    </w:r>
  </w:p>
  <w:p w:rsidR="00302266" w:rsidRDefault="001D4AC4">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2022</w:t>
    </w:r>
  </w:p>
  <w:p w:rsidR="00302266" w:rsidRDefault="0030226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6A45"/>
    <w:multiLevelType w:val="multilevel"/>
    <w:tmpl w:val="337A5E9C"/>
    <w:lvl w:ilvl="0">
      <w:start w:val="1"/>
      <w:numFmt w:val="decimal"/>
      <w:lvlText w:val="%1"/>
      <w:lvlJc w:val="left"/>
      <w:pPr>
        <w:ind w:left="720" w:hanging="360"/>
      </w:pPr>
    </w:lvl>
    <w:lvl w:ilvl="1">
      <w:start w:val="2"/>
      <w:numFmt w:val="decimal"/>
      <w:lvlText w:val="%1.%2"/>
      <w:lvlJc w:val="left"/>
      <w:pPr>
        <w:ind w:left="1070" w:hanging="530"/>
      </w:pPr>
    </w:lvl>
    <w:lvl w:ilvl="2">
      <w:start w:val="1"/>
      <w:numFmt w:val="decimal"/>
      <w:lvlText w:val="%1.%2.%3"/>
      <w:lvlJc w:val="left"/>
      <w:pPr>
        <w:ind w:left="1440" w:hanging="720"/>
      </w:pPr>
    </w:lvl>
    <w:lvl w:ilvl="3">
      <w:start w:val="1"/>
      <w:numFmt w:val="decimal"/>
      <w:lvlText w:val="%1.%2.%3.%4"/>
      <w:lvlJc w:val="left"/>
      <w:pPr>
        <w:ind w:left="1980" w:hanging="1080"/>
      </w:pPr>
    </w:lvl>
    <w:lvl w:ilvl="4">
      <w:start w:val="1"/>
      <w:numFmt w:val="decimal"/>
      <w:lvlText w:val="%1.%2.%3.%4.%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2880" w:hanging="1440"/>
      </w:pPr>
    </w:lvl>
    <w:lvl w:ilvl="7">
      <w:start w:val="1"/>
      <w:numFmt w:val="decimal"/>
      <w:lvlText w:val="%1.%2.%3.%4.%5.%6.%7.%8"/>
      <w:lvlJc w:val="left"/>
      <w:pPr>
        <w:ind w:left="3420" w:hanging="1800"/>
      </w:pPr>
    </w:lvl>
    <w:lvl w:ilvl="8">
      <w:start w:val="1"/>
      <w:numFmt w:val="decimal"/>
      <w:lvlText w:val="%1.%2.%3.%4.%5.%6.%7.%8.%9"/>
      <w:lvlJc w:val="left"/>
      <w:pPr>
        <w:ind w:left="3600" w:hanging="1800"/>
      </w:pPr>
    </w:lvl>
  </w:abstractNum>
  <w:abstractNum w:abstractNumId="1" w15:restartNumberingAfterBreak="0">
    <w:nsid w:val="04247F42"/>
    <w:multiLevelType w:val="multilevel"/>
    <w:tmpl w:val="B49C3206"/>
    <w:lvl w:ilvl="0">
      <w:start w:val="1"/>
      <w:numFmt w:val="decimal"/>
      <w:lvlText w:val="%1"/>
      <w:lvlJc w:val="left"/>
      <w:pPr>
        <w:ind w:left="660" w:hanging="660"/>
      </w:pPr>
    </w:lvl>
    <w:lvl w:ilvl="1">
      <w:start w:val="21"/>
      <w:numFmt w:val="decimal"/>
      <w:lvlText w:val="%1.%2"/>
      <w:lvlJc w:val="left"/>
      <w:pPr>
        <w:ind w:left="4759" w:hanging="660"/>
      </w:pPr>
    </w:lvl>
    <w:lvl w:ilvl="2">
      <w:start w:val="1"/>
      <w:numFmt w:val="decimal"/>
      <w:lvlText w:val="%1.%2.%3"/>
      <w:lvlJc w:val="left"/>
      <w:pPr>
        <w:ind w:left="8918" w:hanging="720"/>
      </w:pPr>
    </w:lvl>
    <w:lvl w:ilvl="3">
      <w:start w:val="1"/>
      <w:numFmt w:val="decimal"/>
      <w:lvlText w:val="%1.%2.%3.%4"/>
      <w:lvlJc w:val="left"/>
      <w:pPr>
        <w:ind w:left="13377" w:hanging="1080"/>
      </w:pPr>
    </w:lvl>
    <w:lvl w:ilvl="4">
      <w:start w:val="1"/>
      <w:numFmt w:val="decimal"/>
      <w:lvlText w:val="%1.%2.%3.%4.%5"/>
      <w:lvlJc w:val="left"/>
      <w:pPr>
        <w:ind w:left="17476" w:hanging="1080"/>
      </w:pPr>
    </w:lvl>
    <w:lvl w:ilvl="5">
      <w:start w:val="1"/>
      <w:numFmt w:val="decimal"/>
      <w:lvlText w:val="%1.%2.%3.%4.%5.%6"/>
      <w:lvlJc w:val="left"/>
      <w:pPr>
        <w:ind w:left="21935" w:hanging="1440"/>
      </w:pPr>
    </w:lvl>
    <w:lvl w:ilvl="6">
      <w:start w:val="1"/>
      <w:numFmt w:val="decimal"/>
      <w:lvlText w:val="%1.%2.%3.%4.%5.%6.%7"/>
      <w:lvlJc w:val="left"/>
      <w:pPr>
        <w:ind w:left="26034" w:hanging="1440"/>
      </w:pPr>
    </w:lvl>
    <w:lvl w:ilvl="7">
      <w:start w:val="1"/>
      <w:numFmt w:val="decimal"/>
      <w:lvlText w:val="%1.%2.%3.%4.%5.%6.%7.%8"/>
      <w:lvlJc w:val="left"/>
      <w:pPr>
        <w:ind w:left="30493" w:hanging="1800"/>
      </w:pPr>
    </w:lvl>
    <w:lvl w:ilvl="8">
      <w:start w:val="1"/>
      <w:numFmt w:val="decimal"/>
      <w:lvlText w:val="%1.%2.%3.%4.%5.%6.%7.%8.%9"/>
      <w:lvlJc w:val="left"/>
      <w:pPr>
        <w:ind w:left="-30944" w:hanging="1800"/>
      </w:pPr>
    </w:lvl>
  </w:abstractNum>
  <w:abstractNum w:abstractNumId="2" w15:restartNumberingAfterBreak="0">
    <w:nsid w:val="073F1977"/>
    <w:multiLevelType w:val="multilevel"/>
    <w:tmpl w:val="4F8C37BC"/>
    <w:lvl w:ilvl="0">
      <w:start w:val="1"/>
      <w:numFmt w:val="bullet"/>
      <w:lvlText w:val="●"/>
      <w:lvlJc w:val="left"/>
      <w:pPr>
        <w:ind w:left="720" w:hanging="360"/>
      </w:pPr>
      <w:rPr>
        <w:rFonts w:ascii="Noto Sans" w:eastAsia="Noto Sans" w:hAnsi="Noto Sans" w:cs="Noto San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w:eastAsia="Noto Sans" w:hAnsi="Noto Sans" w:cs="Noto Sans"/>
        <w:sz w:val="20"/>
        <w:szCs w:val="20"/>
      </w:rPr>
    </w:lvl>
    <w:lvl w:ilvl="3">
      <w:start w:val="1"/>
      <w:numFmt w:val="bullet"/>
      <w:lvlText w:val="▪"/>
      <w:lvlJc w:val="left"/>
      <w:pPr>
        <w:ind w:left="2880" w:hanging="360"/>
      </w:pPr>
      <w:rPr>
        <w:rFonts w:ascii="Noto Sans" w:eastAsia="Noto Sans" w:hAnsi="Noto Sans" w:cs="Noto Sans"/>
        <w:sz w:val="20"/>
        <w:szCs w:val="20"/>
      </w:rPr>
    </w:lvl>
    <w:lvl w:ilvl="4">
      <w:start w:val="1"/>
      <w:numFmt w:val="bullet"/>
      <w:lvlText w:val="▪"/>
      <w:lvlJc w:val="left"/>
      <w:pPr>
        <w:ind w:left="3600" w:hanging="360"/>
      </w:pPr>
      <w:rPr>
        <w:rFonts w:ascii="Noto Sans" w:eastAsia="Noto Sans" w:hAnsi="Noto Sans" w:cs="Noto Sans"/>
        <w:sz w:val="20"/>
        <w:szCs w:val="20"/>
      </w:rPr>
    </w:lvl>
    <w:lvl w:ilvl="5">
      <w:start w:val="1"/>
      <w:numFmt w:val="bullet"/>
      <w:lvlText w:val="▪"/>
      <w:lvlJc w:val="left"/>
      <w:pPr>
        <w:ind w:left="4320" w:hanging="360"/>
      </w:pPr>
      <w:rPr>
        <w:rFonts w:ascii="Noto Sans" w:eastAsia="Noto Sans" w:hAnsi="Noto Sans" w:cs="Noto Sans"/>
        <w:sz w:val="20"/>
        <w:szCs w:val="20"/>
      </w:rPr>
    </w:lvl>
    <w:lvl w:ilvl="6">
      <w:start w:val="1"/>
      <w:numFmt w:val="bullet"/>
      <w:lvlText w:val="▪"/>
      <w:lvlJc w:val="left"/>
      <w:pPr>
        <w:ind w:left="5040" w:hanging="360"/>
      </w:pPr>
      <w:rPr>
        <w:rFonts w:ascii="Noto Sans" w:eastAsia="Noto Sans" w:hAnsi="Noto Sans" w:cs="Noto Sans"/>
        <w:sz w:val="20"/>
        <w:szCs w:val="20"/>
      </w:rPr>
    </w:lvl>
    <w:lvl w:ilvl="7">
      <w:start w:val="1"/>
      <w:numFmt w:val="bullet"/>
      <w:lvlText w:val="▪"/>
      <w:lvlJc w:val="left"/>
      <w:pPr>
        <w:ind w:left="5760" w:hanging="360"/>
      </w:pPr>
      <w:rPr>
        <w:rFonts w:ascii="Noto Sans" w:eastAsia="Noto Sans" w:hAnsi="Noto Sans" w:cs="Noto Sans"/>
        <w:sz w:val="20"/>
        <w:szCs w:val="20"/>
      </w:rPr>
    </w:lvl>
    <w:lvl w:ilvl="8">
      <w:start w:val="1"/>
      <w:numFmt w:val="bullet"/>
      <w:lvlText w:val="▪"/>
      <w:lvlJc w:val="left"/>
      <w:pPr>
        <w:ind w:left="6480" w:hanging="360"/>
      </w:pPr>
      <w:rPr>
        <w:rFonts w:ascii="Noto Sans" w:eastAsia="Noto Sans" w:hAnsi="Noto Sans" w:cs="Noto Sans"/>
        <w:sz w:val="20"/>
        <w:szCs w:val="20"/>
      </w:rPr>
    </w:lvl>
  </w:abstractNum>
  <w:abstractNum w:abstractNumId="3" w15:restartNumberingAfterBreak="0">
    <w:nsid w:val="083B6CB1"/>
    <w:multiLevelType w:val="multilevel"/>
    <w:tmpl w:val="015C7BEA"/>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rPr>
        <w:b w:val="0"/>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 w15:restartNumberingAfterBreak="0">
    <w:nsid w:val="0AFA4057"/>
    <w:multiLevelType w:val="multilevel"/>
    <w:tmpl w:val="1DCC9148"/>
    <w:lvl w:ilvl="0">
      <w:start w:val="1"/>
      <w:numFmt w:val="decimal"/>
      <w:lvlText w:val="%1"/>
      <w:lvlJc w:val="left"/>
      <w:pPr>
        <w:ind w:left="660" w:hanging="660"/>
      </w:pPr>
    </w:lvl>
    <w:lvl w:ilvl="1">
      <w:start w:val="19"/>
      <w:numFmt w:val="decimal"/>
      <w:lvlText w:val="%1.%2"/>
      <w:lvlJc w:val="left"/>
      <w:pPr>
        <w:ind w:left="3393" w:hanging="660"/>
      </w:pPr>
    </w:lvl>
    <w:lvl w:ilvl="2">
      <w:start w:val="1"/>
      <w:numFmt w:val="decimal"/>
      <w:lvlText w:val="%1.%2.%3"/>
      <w:lvlJc w:val="left"/>
      <w:pPr>
        <w:ind w:left="6186" w:hanging="720"/>
      </w:pPr>
    </w:lvl>
    <w:lvl w:ilvl="3">
      <w:start w:val="1"/>
      <w:numFmt w:val="decimal"/>
      <w:lvlText w:val="%1.%2.%3.%4"/>
      <w:lvlJc w:val="left"/>
      <w:pPr>
        <w:ind w:left="9279" w:hanging="1080"/>
      </w:pPr>
    </w:lvl>
    <w:lvl w:ilvl="4">
      <w:start w:val="1"/>
      <w:numFmt w:val="decimal"/>
      <w:lvlText w:val="%1.%2.%3.%4.%5"/>
      <w:lvlJc w:val="left"/>
      <w:pPr>
        <w:ind w:left="12012" w:hanging="1080"/>
      </w:pPr>
    </w:lvl>
    <w:lvl w:ilvl="5">
      <w:start w:val="1"/>
      <w:numFmt w:val="decimal"/>
      <w:lvlText w:val="%1.%2.%3.%4.%5.%6"/>
      <w:lvlJc w:val="left"/>
      <w:pPr>
        <w:ind w:left="15105" w:hanging="1440"/>
      </w:pPr>
    </w:lvl>
    <w:lvl w:ilvl="6">
      <w:start w:val="1"/>
      <w:numFmt w:val="decimal"/>
      <w:lvlText w:val="%1.%2.%3.%4.%5.%6.%7"/>
      <w:lvlJc w:val="left"/>
      <w:pPr>
        <w:ind w:left="17838" w:hanging="1440"/>
      </w:pPr>
    </w:lvl>
    <w:lvl w:ilvl="7">
      <w:start w:val="1"/>
      <w:numFmt w:val="decimal"/>
      <w:lvlText w:val="%1.%2.%3.%4.%5.%6.%7.%8"/>
      <w:lvlJc w:val="left"/>
      <w:pPr>
        <w:ind w:left="20931" w:hanging="1800"/>
      </w:pPr>
    </w:lvl>
    <w:lvl w:ilvl="8">
      <w:start w:val="1"/>
      <w:numFmt w:val="decimal"/>
      <w:lvlText w:val="%1.%2.%3.%4.%5.%6.%7.%8.%9"/>
      <w:lvlJc w:val="left"/>
      <w:pPr>
        <w:ind w:left="23664" w:hanging="1800"/>
      </w:pPr>
    </w:lvl>
  </w:abstractNum>
  <w:abstractNum w:abstractNumId="5" w15:restartNumberingAfterBreak="0">
    <w:nsid w:val="0BD51CB6"/>
    <w:multiLevelType w:val="multilevel"/>
    <w:tmpl w:val="368C1F36"/>
    <w:lvl w:ilvl="0">
      <w:start w:val="1"/>
      <w:numFmt w:val="decimal"/>
      <w:lvlText w:val="%1"/>
      <w:lvlJc w:val="left"/>
      <w:pPr>
        <w:ind w:left="660" w:hanging="660"/>
      </w:pPr>
    </w:lvl>
    <w:lvl w:ilvl="1">
      <w:start w:val="13"/>
      <w:numFmt w:val="decimal"/>
      <w:lvlText w:val="%1.%2"/>
      <w:lvlJc w:val="left"/>
      <w:pPr>
        <w:ind w:left="1020" w:hanging="6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 w15:restartNumberingAfterBreak="0">
    <w:nsid w:val="1C714081"/>
    <w:multiLevelType w:val="multilevel"/>
    <w:tmpl w:val="D242C124"/>
    <w:lvl w:ilvl="0">
      <w:start w:val="1"/>
      <w:numFmt w:val="decimal"/>
      <w:lvlText w:val="%1."/>
      <w:lvlJc w:val="right"/>
      <w:pPr>
        <w:ind w:left="360" w:hanging="360"/>
      </w:pPr>
    </w:lvl>
    <w:lvl w:ilvl="1">
      <w:start w:val="1"/>
      <w:numFmt w:val="decimal"/>
      <w:lvlText w:val="%1.%2."/>
      <w:lvlJc w:val="right"/>
      <w:pPr>
        <w:ind w:left="858" w:hanging="432"/>
      </w:pPr>
      <w:rPr>
        <w:b w:val="0"/>
        <w:color w:val="000000"/>
      </w:rPr>
    </w:lvl>
    <w:lvl w:ilvl="2">
      <w:start w:val="1"/>
      <w:numFmt w:val="decimal"/>
      <w:lvlText w:val="%1.%2.%3."/>
      <w:lvlJc w:val="right"/>
      <w:pPr>
        <w:ind w:left="1224" w:hanging="504"/>
      </w:pPr>
      <w:rPr>
        <w:b w:val="0"/>
      </w:rPr>
    </w:lvl>
    <w:lvl w:ilvl="3">
      <w:start w:val="1"/>
      <w:numFmt w:val="decimal"/>
      <w:lvlText w:val="%1.%2.%3.%4."/>
      <w:lvlJc w:val="right"/>
      <w:pPr>
        <w:ind w:left="1728" w:hanging="647"/>
      </w:pPr>
    </w:lvl>
    <w:lvl w:ilvl="4">
      <w:start w:val="1"/>
      <w:numFmt w:val="decimal"/>
      <w:lvlText w:val="%1.%2.%3.%4.%5."/>
      <w:lvlJc w:val="right"/>
      <w:pPr>
        <w:ind w:left="2232" w:hanging="792"/>
      </w:pPr>
    </w:lvl>
    <w:lvl w:ilvl="5">
      <w:start w:val="1"/>
      <w:numFmt w:val="decimal"/>
      <w:lvlText w:val="%1.%2.%3.%4.%5.%6."/>
      <w:lvlJc w:val="right"/>
      <w:pPr>
        <w:ind w:left="2736" w:hanging="933"/>
      </w:pPr>
    </w:lvl>
    <w:lvl w:ilvl="6">
      <w:start w:val="1"/>
      <w:numFmt w:val="decimal"/>
      <w:lvlText w:val="%1.%2.%3.%4.%5.%6.%7."/>
      <w:lvlJc w:val="right"/>
      <w:pPr>
        <w:ind w:left="3240" w:hanging="1080"/>
      </w:pPr>
    </w:lvl>
    <w:lvl w:ilvl="7">
      <w:start w:val="1"/>
      <w:numFmt w:val="decimal"/>
      <w:lvlText w:val="%1.%2.%3.%4.%5.%6.%7.%8."/>
      <w:lvlJc w:val="right"/>
      <w:pPr>
        <w:ind w:left="3744" w:hanging="1224"/>
      </w:pPr>
    </w:lvl>
    <w:lvl w:ilvl="8">
      <w:start w:val="1"/>
      <w:numFmt w:val="decimal"/>
      <w:lvlText w:val="%1.%2.%3.%4.%5.%6.%7.%8.%9."/>
      <w:lvlJc w:val="right"/>
      <w:pPr>
        <w:ind w:left="4320" w:hanging="1440"/>
      </w:pPr>
    </w:lvl>
  </w:abstractNum>
  <w:abstractNum w:abstractNumId="7" w15:restartNumberingAfterBreak="0">
    <w:nsid w:val="1DB43E81"/>
    <w:multiLevelType w:val="multilevel"/>
    <w:tmpl w:val="40681FE4"/>
    <w:lvl w:ilvl="0">
      <w:start w:val="1"/>
      <w:numFmt w:val="decimal"/>
      <w:lvlText w:val="%1"/>
      <w:lvlJc w:val="left"/>
      <w:pPr>
        <w:ind w:left="660" w:hanging="660"/>
      </w:pPr>
    </w:lvl>
    <w:lvl w:ilvl="1">
      <w:start w:val="17"/>
      <w:numFmt w:val="decimal"/>
      <w:lvlText w:val="%1.%2"/>
      <w:lvlJc w:val="left"/>
      <w:pPr>
        <w:ind w:left="1875" w:hanging="660"/>
      </w:pPr>
    </w:lvl>
    <w:lvl w:ilvl="2">
      <w:start w:val="1"/>
      <w:numFmt w:val="decimal"/>
      <w:lvlText w:val="%1.%2.%3"/>
      <w:lvlJc w:val="left"/>
      <w:pPr>
        <w:ind w:left="3150" w:hanging="720"/>
      </w:pPr>
    </w:lvl>
    <w:lvl w:ilvl="3">
      <w:start w:val="1"/>
      <w:numFmt w:val="decimal"/>
      <w:lvlText w:val="%1.%2.%3.%4"/>
      <w:lvlJc w:val="left"/>
      <w:pPr>
        <w:ind w:left="4725" w:hanging="1080"/>
      </w:pPr>
    </w:lvl>
    <w:lvl w:ilvl="4">
      <w:start w:val="1"/>
      <w:numFmt w:val="decimal"/>
      <w:lvlText w:val="%1.%2.%3.%4.%5"/>
      <w:lvlJc w:val="left"/>
      <w:pPr>
        <w:ind w:left="5940" w:hanging="1080"/>
      </w:pPr>
    </w:lvl>
    <w:lvl w:ilvl="5">
      <w:start w:val="1"/>
      <w:numFmt w:val="decimal"/>
      <w:lvlText w:val="%1.%2.%3.%4.%5.%6"/>
      <w:lvlJc w:val="left"/>
      <w:pPr>
        <w:ind w:left="7515" w:hanging="1440"/>
      </w:pPr>
    </w:lvl>
    <w:lvl w:ilvl="6">
      <w:start w:val="1"/>
      <w:numFmt w:val="decimal"/>
      <w:lvlText w:val="%1.%2.%3.%4.%5.%6.%7"/>
      <w:lvlJc w:val="left"/>
      <w:pPr>
        <w:ind w:left="8730" w:hanging="1440"/>
      </w:pPr>
    </w:lvl>
    <w:lvl w:ilvl="7">
      <w:start w:val="1"/>
      <w:numFmt w:val="decimal"/>
      <w:lvlText w:val="%1.%2.%3.%4.%5.%6.%7.%8"/>
      <w:lvlJc w:val="left"/>
      <w:pPr>
        <w:ind w:left="10305" w:hanging="1800"/>
      </w:pPr>
    </w:lvl>
    <w:lvl w:ilvl="8">
      <w:start w:val="1"/>
      <w:numFmt w:val="decimal"/>
      <w:lvlText w:val="%1.%2.%3.%4.%5.%6.%7.%8.%9"/>
      <w:lvlJc w:val="left"/>
      <w:pPr>
        <w:ind w:left="11520" w:hanging="1800"/>
      </w:pPr>
    </w:lvl>
  </w:abstractNum>
  <w:abstractNum w:abstractNumId="8" w15:restartNumberingAfterBreak="0">
    <w:nsid w:val="24D71760"/>
    <w:multiLevelType w:val="multilevel"/>
    <w:tmpl w:val="EE1E7D28"/>
    <w:lvl w:ilvl="0">
      <w:start w:val="5"/>
      <w:numFmt w:val="decimal"/>
      <w:lvlText w:val="%1"/>
      <w:lvlJc w:val="left"/>
      <w:pPr>
        <w:ind w:left="360" w:hanging="360"/>
      </w:pPr>
    </w:lvl>
    <w:lvl w:ilvl="1">
      <w:start w:val="1"/>
      <w:numFmt w:val="decimal"/>
      <w:lvlText w:val="%1.%2"/>
      <w:lvlJc w:val="left"/>
      <w:pPr>
        <w:ind w:left="4459" w:hanging="360"/>
      </w:pPr>
    </w:lvl>
    <w:lvl w:ilvl="2">
      <w:start w:val="1"/>
      <w:numFmt w:val="decimal"/>
      <w:lvlText w:val="%1.%2.%3"/>
      <w:lvlJc w:val="left"/>
      <w:pPr>
        <w:ind w:left="8918" w:hanging="720"/>
      </w:pPr>
      <w:rPr>
        <w:b w:val="0"/>
      </w:rPr>
    </w:lvl>
    <w:lvl w:ilvl="3">
      <w:start w:val="1"/>
      <w:numFmt w:val="decimal"/>
      <w:lvlText w:val="%1.%2.%3.%4"/>
      <w:lvlJc w:val="left"/>
      <w:pPr>
        <w:ind w:left="13017" w:hanging="720"/>
      </w:pPr>
    </w:lvl>
    <w:lvl w:ilvl="4">
      <w:start w:val="1"/>
      <w:numFmt w:val="decimal"/>
      <w:lvlText w:val="%1.%2.%3.%4.%5"/>
      <w:lvlJc w:val="left"/>
      <w:pPr>
        <w:ind w:left="17476" w:hanging="1080"/>
      </w:pPr>
    </w:lvl>
    <w:lvl w:ilvl="5">
      <w:start w:val="1"/>
      <w:numFmt w:val="decimal"/>
      <w:lvlText w:val="%1.%2.%3.%4.%5.%6"/>
      <w:lvlJc w:val="left"/>
      <w:pPr>
        <w:ind w:left="21575" w:hanging="1080"/>
      </w:pPr>
    </w:lvl>
    <w:lvl w:ilvl="6">
      <w:start w:val="1"/>
      <w:numFmt w:val="decimal"/>
      <w:lvlText w:val="%1.%2.%3.%4.%5.%6.%7"/>
      <w:lvlJc w:val="left"/>
      <w:pPr>
        <w:ind w:left="26034" w:hanging="1440"/>
      </w:pPr>
    </w:lvl>
    <w:lvl w:ilvl="7">
      <w:start w:val="1"/>
      <w:numFmt w:val="decimal"/>
      <w:lvlText w:val="%1.%2.%3.%4.%5.%6.%7.%8"/>
      <w:lvlJc w:val="left"/>
      <w:pPr>
        <w:ind w:left="30493" w:hanging="1800"/>
      </w:pPr>
    </w:lvl>
    <w:lvl w:ilvl="8">
      <w:start w:val="1"/>
      <w:numFmt w:val="decimal"/>
      <w:lvlText w:val="%1.%2.%3.%4.%5.%6.%7.%8.%9"/>
      <w:lvlJc w:val="left"/>
      <w:pPr>
        <w:ind w:left="-30944" w:hanging="1800"/>
      </w:pPr>
    </w:lvl>
  </w:abstractNum>
  <w:abstractNum w:abstractNumId="9" w15:restartNumberingAfterBreak="0">
    <w:nsid w:val="274B1924"/>
    <w:multiLevelType w:val="multilevel"/>
    <w:tmpl w:val="6804FDCA"/>
    <w:lvl w:ilvl="0">
      <w:start w:val="1"/>
      <w:numFmt w:val="decimal"/>
      <w:lvlText w:val="%1"/>
      <w:lvlJc w:val="left"/>
      <w:pPr>
        <w:ind w:left="660" w:hanging="660"/>
      </w:pPr>
      <w:rPr>
        <w:b w:val="0"/>
        <w:color w:val="000000"/>
      </w:rPr>
    </w:lvl>
    <w:lvl w:ilvl="1">
      <w:start w:val="11"/>
      <w:numFmt w:val="decimal"/>
      <w:lvlText w:val="%1.%2"/>
      <w:lvlJc w:val="left"/>
      <w:pPr>
        <w:ind w:left="1020" w:hanging="660"/>
      </w:pPr>
      <w:rPr>
        <w:b w:val="0"/>
        <w:color w:val="000000"/>
      </w:rPr>
    </w:lvl>
    <w:lvl w:ilvl="2">
      <w:start w:val="1"/>
      <w:numFmt w:val="decimal"/>
      <w:lvlText w:val="%1.%2.%3"/>
      <w:lvlJc w:val="left"/>
      <w:pPr>
        <w:ind w:left="1440" w:hanging="720"/>
      </w:pPr>
      <w:rPr>
        <w:b w:val="0"/>
        <w:color w:val="000000"/>
      </w:rPr>
    </w:lvl>
    <w:lvl w:ilvl="3">
      <w:start w:val="1"/>
      <w:numFmt w:val="decimal"/>
      <w:lvlText w:val="%1.%2.%3.%4"/>
      <w:lvlJc w:val="left"/>
      <w:pPr>
        <w:ind w:left="2160" w:hanging="1080"/>
      </w:pPr>
      <w:rPr>
        <w:b w:val="0"/>
        <w:color w:val="000000"/>
      </w:rPr>
    </w:lvl>
    <w:lvl w:ilvl="4">
      <w:start w:val="1"/>
      <w:numFmt w:val="decimal"/>
      <w:lvlText w:val="%1.%2.%3.%4.%5"/>
      <w:lvlJc w:val="left"/>
      <w:pPr>
        <w:ind w:left="2520" w:hanging="1080"/>
      </w:pPr>
      <w:rPr>
        <w:b w:val="0"/>
        <w:color w:val="000000"/>
      </w:rPr>
    </w:lvl>
    <w:lvl w:ilvl="5">
      <w:start w:val="1"/>
      <w:numFmt w:val="decimal"/>
      <w:lvlText w:val="%1.%2.%3.%4.%5.%6"/>
      <w:lvlJc w:val="left"/>
      <w:pPr>
        <w:ind w:left="3240" w:hanging="1440"/>
      </w:pPr>
      <w:rPr>
        <w:b w:val="0"/>
        <w:color w:val="000000"/>
      </w:rPr>
    </w:lvl>
    <w:lvl w:ilvl="6">
      <w:start w:val="1"/>
      <w:numFmt w:val="decimal"/>
      <w:lvlText w:val="%1.%2.%3.%4.%5.%6.%7"/>
      <w:lvlJc w:val="left"/>
      <w:pPr>
        <w:ind w:left="3600" w:hanging="1440"/>
      </w:pPr>
      <w:rPr>
        <w:b w:val="0"/>
        <w:color w:val="000000"/>
      </w:rPr>
    </w:lvl>
    <w:lvl w:ilvl="7">
      <w:start w:val="1"/>
      <w:numFmt w:val="decimal"/>
      <w:lvlText w:val="%1.%2.%3.%4.%5.%6.%7.%8"/>
      <w:lvlJc w:val="left"/>
      <w:pPr>
        <w:ind w:left="4320" w:hanging="1800"/>
      </w:pPr>
      <w:rPr>
        <w:b w:val="0"/>
        <w:color w:val="000000"/>
      </w:rPr>
    </w:lvl>
    <w:lvl w:ilvl="8">
      <w:start w:val="1"/>
      <w:numFmt w:val="decimal"/>
      <w:lvlText w:val="%1.%2.%3.%4.%5.%6.%7.%8.%9"/>
      <w:lvlJc w:val="left"/>
      <w:pPr>
        <w:ind w:left="4680" w:hanging="1800"/>
      </w:pPr>
      <w:rPr>
        <w:b w:val="0"/>
        <w:color w:val="000000"/>
      </w:rPr>
    </w:lvl>
  </w:abstractNum>
  <w:abstractNum w:abstractNumId="10" w15:restartNumberingAfterBreak="0">
    <w:nsid w:val="282F4D26"/>
    <w:multiLevelType w:val="multilevel"/>
    <w:tmpl w:val="E530E4E2"/>
    <w:lvl w:ilvl="0">
      <w:start w:val="1"/>
      <w:numFmt w:val="decimal"/>
      <w:lvlText w:val="%1"/>
      <w:lvlJc w:val="left"/>
      <w:pPr>
        <w:ind w:left="530" w:hanging="530"/>
      </w:pPr>
      <w:rPr>
        <w:b w:val="0"/>
      </w:rPr>
    </w:lvl>
    <w:lvl w:ilvl="1">
      <w:start w:val="3"/>
      <w:numFmt w:val="decimal"/>
      <w:lvlText w:val="%1.%2"/>
      <w:lvlJc w:val="left"/>
      <w:pPr>
        <w:ind w:left="890" w:hanging="530"/>
      </w:pPr>
      <w:rPr>
        <w:b w:val="0"/>
      </w:rPr>
    </w:lvl>
    <w:lvl w:ilvl="2">
      <w:start w:val="1"/>
      <w:numFmt w:val="decimal"/>
      <w:lvlText w:val="%1.%2.%3"/>
      <w:lvlJc w:val="left"/>
      <w:pPr>
        <w:ind w:left="1440" w:hanging="720"/>
      </w:pPr>
      <w:rPr>
        <w:b w:val="0"/>
      </w:rPr>
    </w:lvl>
    <w:lvl w:ilvl="3">
      <w:start w:val="1"/>
      <w:numFmt w:val="decimal"/>
      <w:lvlText w:val="%1.%2.%3.%4"/>
      <w:lvlJc w:val="left"/>
      <w:pPr>
        <w:ind w:left="2160" w:hanging="1080"/>
      </w:pPr>
      <w:rPr>
        <w:b w:val="0"/>
      </w:rPr>
    </w:lvl>
    <w:lvl w:ilvl="4">
      <w:start w:val="1"/>
      <w:numFmt w:val="decimal"/>
      <w:lvlText w:val="%1.%2.%3.%4.%5"/>
      <w:lvlJc w:val="left"/>
      <w:pPr>
        <w:ind w:left="2520" w:hanging="1080"/>
      </w:pPr>
      <w:rPr>
        <w:b w:val="0"/>
      </w:rPr>
    </w:lvl>
    <w:lvl w:ilvl="5">
      <w:start w:val="1"/>
      <w:numFmt w:val="decimal"/>
      <w:lvlText w:val="%1.%2.%3.%4.%5.%6"/>
      <w:lvlJc w:val="left"/>
      <w:pPr>
        <w:ind w:left="3240" w:hanging="1440"/>
      </w:pPr>
      <w:rPr>
        <w:b w:val="0"/>
      </w:rPr>
    </w:lvl>
    <w:lvl w:ilvl="6">
      <w:start w:val="1"/>
      <w:numFmt w:val="decimal"/>
      <w:lvlText w:val="%1.%2.%3.%4.%5.%6.%7"/>
      <w:lvlJc w:val="left"/>
      <w:pPr>
        <w:ind w:left="3600" w:hanging="1440"/>
      </w:pPr>
      <w:rPr>
        <w:b w:val="0"/>
      </w:rPr>
    </w:lvl>
    <w:lvl w:ilvl="7">
      <w:start w:val="1"/>
      <w:numFmt w:val="decimal"/>
      <w:lvlText w:val="%1.%2.%3.%4.%5.%6.%7.%8"/>
      <w:lvlJc w:val="left"/>
      <w:pPr>
        <w:ind w:left="4320" w:hanging="1800"/>
      </w:pPr>
      <w:rPr>
        <w:b w:val="0"/>
      </w:rPr>
    </w:lvl>
    <w:lvl w:ilvl="8">
      <w:start w:val="1"/>
      <w:numFmt w:val="decimal"/>
      <w:lvlText w:val="%1.%2.%3.%4.%5.%6.%7.%8.%9"/>
      <w:lvlJc w:val="left"/>
      <w:pPr>
        <w:ind w:left="4680" w:hanging="1800"/>
      </w:pPr>
      <w:rPr>
        <w:b w:val="0"/>
      </w:rPr>
    </w:lvl>
  </w:abstractNum>
  <w:abstractNum w:abstractNumId="11" w15:restartNumberingAfterBreak="0">
    <w:nsid w:val="291E1241"/>
    <w:multiLevelType w:val="multilevel"/>
    <w:tmpl w:val="0CEAAD5C"/>
    <w:lvl w:ilvl="0">
      <w:start w:val="2"/>
      <w:numFmt w:val="decimal"/>
      <w:lvlText w:val="%1"/>
      <w:lvlJc w:val="left"/>
      <w:pPr>
        <w:ind w:left="530" w:hanging="530"/>
      </w:pPr>
    </w:lvl>
    <w:lvl w:ilvl="1">
      <w:start w:val="1"/>
      <w:numFmt w:val="decimal"/>
      <w:lvlText w:val="%1.%2"/>
      <w:lvlJc w:val="left"/>
      <w:pPr>
        <w:ind w:left="4629" w:hanging="530"/>
      </w:pPr>
    </w:lvl>
    <w:lvl w:ilvl="2">
      <w:start w:val="1"/>
      <w:numFmt w:val="decimal"/>
      <w:lvlText w:val="%1.%2.%3"/>
      <w:lvlJc w:val="left"/>
      <w:pPr>
        <w:ind w:left="8918" w:hanging="720"/>
      </w:pPr>
    </w:lvl>
    <w:lvl w:ilvl="3">
      <w:start w:val="1"/>
      <w:numFmt w:val="decimal"/>
      <w:lvlText w:val="%1.%2.%3.%4"/>
      <w:lvlJc w:val="left"/>
      <w:pPr>
        <w:ind w:left="13377" w:hanging="1080"/>
      </w:pPr>
    </w:lvl>
    <w:lvl w:ilvl="4">
      <w:start w:val="1"/>
      <w:numFmt w:val="decimal"/>
      <w:lvlText w:val="%1.%2.%3.%4.%5"/>
      <w:lvlJc w:val="left"/>
      <w:pPr>
        <w:ind w:left="17476" w:hanging="1080"/>
      </w:pPr>
    </w:lvl>
    <w:lvl w:ilvl="5">
      <w:start w:val="1"/>
      <w:numFmt w:val="decimal"/>
      <w:lvlText w:val="%1.%2.%3.%4.%5.%6"/>
      <w:lvlJc w:val="left"/>
      <w:pPr>
        <w:ind w:left="21935" w:hanging="1440"/>
      </w:pPr>
    </w:lvl>
    <w:lvl w:ilvl="6">
      <w:start w:val="1"/>
      <w:numFmt w:val="decimal"/>
      <w:lvlText w:val="%1.%2.%3.%4.%5.%6.%7"/>
      <w:lvlJc w:val="left"/>
      <w:pPr>
        <w:ind w:left="26034" w:hanging="1440"/>
      </w:pPr>
    </w:lvl>
    <w:lvl w:ilvl="7">
      <w:start w:val="1"/>
      <w:numFmt w:val="decimal"/>
      <w:lvlText w:val="%1.%2.%3.%4.%5.%6.%7.%8"/>
      <w:lvlJc w:val="left"/>
      <w:pPr>
        <w:ind w:left="30493" w:hanging="1800"/>
      </w:pPr>
    </w:lvl>
    <w:lvl w:ilvl="8">
      <w:start w:val="1"/>
      <w:numFmt w:val="decimal"/>
      <w:lvlText w:val="%1.%2.%3.%4.%5.%6.%7.%8.%9"/>
      <w:lvlJc w:val="left"/>
      <w:pPr>
        <w:ind w:left="-30944" w:hanging="1800"/>
      </w:pPr>
    </w:lvl>
  </w:abstractNum>
  <w:abstractNum w:abstractNumId="12" w15:restartNumberingAfterBreak="0">
    <w:nsid w:val="2F8F4212"/>
    <w:multiLevelType w:val="multilevel"/>
    <w:tmpl w:val="F6D2912E"/>
    <w:lvl w:ilvl="0">
      <w:start w:val="1"/>
      <w:numFmt w:val="decimal"/>
      <w:lvlText w:val="%1"/>
      <w:lvlJc w:val="left"/>
      <w:pPr>
        <w:ind w:left="660" w:hanging="660"/>
      </w:pPr>
    </w:lvl>
    <w:lvl w:ilvl="1">
      <w:start w:val="10"/>
      <w:numFmt w:val="decimal"/>
      <w:lvlText w:val="%1.%2"/>
      <w:lvlJc w:val="left"/>
      <w:pPr>
        <w:ind w:left="1020" w:hanging="6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3" w15:restartNumberingAfterBreak="0">
    <w:nsid w:val="2FF21E67"/>
    <w:multiLevelType w:val="multilevel"/>
    <w:tmpl w:val="0E74F486"/>
    <w:lvl w:ilvl="0">
      <w:start w:val="15"/>
      <w:numFmt w:val="decimal"/>
      <w:lvlText w:val="%1"/>
      <w:lvlJc w:val="left"/>
      <w:pPr>
        <w:ind w:left="460" w:hanging="460"/>
      </w:pPr>
      <w:rPr>
        <w:color w:val="000000"/>
      </w:rPr>
    </w:lvl>
    <w:lvl w:ilvl="1">
      <w:start w:val="1"/>
      <w:numFmt w:val="decimal"/>
      <w:lvlText w:val="%1.%2"/>
      <w:lvlJc w:val="left"/>
      <w:pPr>
        <w:ind w:left="1900" w:hanging="460"/>
      </w:pPr>
      <w:rPr>
        <w:color w:val="000000"/>
      </w:rPr>
    </w:lvl>
    <w:lvl w:ilvl="2">
      <w:start w:val="1"/>
      <w:numFmt w:val="decimal"/>
      <w:lvlText w:val="%1.%2.%3"/>
      <w:lvlJc w:val="left"/>
      <w:pPr>
        <w:ind w:left="3600" w:hanging="720"/>
      </w:pPr>
      <w:rPr>
        <w:color w:val="000000"/>
      </w:rPr>
    </w:lvl>
    <w:lvl w:ilvl="3">
      <w:start w:val="1"/>
      <w:numFmt w:val="decimal"/>
      <w:lvlText w:val="%1.%2.%3.%4"/>
      <w:lvlJc w:val="left"/>
      <w:pPr>
        <w:ind w:left="5400" w:hanging="1080"/>
      </w:pPr>
      <w:rPr>
        <w:color w:val="000000"/>
      </w:rPr>
    </w:lvl>
    <w:lvl w:ilvl="4">
      <w:start w:val="1"/>
      <w:numFmt w:val="decimal"/>
      <w:lvlText w:val="%1.%2.%3.%4.%5"/>
      <w:lvlJc w:val="left"/>
      <w:pPr>
        <w:ind w:left="6840" w:hanging="1080"/>
      </w:pPr>
      <w:rPr>
        <w:color w:val="000000"/>
      </w:rPr>
    </w:lvl>
    <w:lvl w:ilvl="5">
      <w:start w:val="1"/>
      <w:numFmt w:val="decimal"/>
      <w:lvlText w:val="%1.%2.%3.%4.%5.%6"/>
      <w:lvlJc w:val="left"/>
      <w:pPr>
        <w:ind w:left="8640" w:hanging="1440"/>
      </w:pPr>
      <w:rPr>
        <w:color w:val="000000"/>
      </w:rPr>
    </w:lvl>
    <w:lvl w:ilvl="6">
      <w:start w:val="1"/>
      <w:numFmt w:val="decimal"/>
      <w:lvlText w:val="%1.%2.%3.%4.%5.%6.%7"/>
      <w:lvlJc w:val="left"/>
      <w:pPr>
        <w:ind w:left="10080" w:hanging="1440"/>
      </w:pPr>
      <w:rPr>
        <w:color w:val="000000"/>
      </w:rPr>
    </w:lvl>
    <w:lvl w:ilvl="7">
      <w:start w:val="1"/>
      <w:numFmt w:val="decimal"/>
      <w:lvlText w:val="%1.%2.%3.%4.%5.%6.%7.%8"/>
      <w:lvlJc w:val="left"/>
      <w:pPr>
        <w:ind w:left="11880" w:hanging="1800"/>
      </w:pPr>
      <w:rPr>
        <w:color w:val="000000"/>
      </w:rPr>
    </w:lvl>
    <w:lvl w:ilvl="8">
      <w:start w:val="1"/>
      <w:numFmt w:val="decimal"/>
      <w:lvlText w:val="%1.%2.%3.%4.%5.%6.%7.%8.%9"/>
      <w:lvlJc w:val="left"/>
      <w:pPr>
        <w:ind w:left="13320" w:hanging="1800"/>
      </w:pPr>
      <w:rPr>
        <w:color w:val="000000"/>
      </w:rPr>
    </w:lvl>
  </w:abstractNum>
  <w:abstractNum w:abstractNumId="14" w15:restartNumberingAfterBreak="0">
    <w:nsid w:val="31E146BC"/>
    <w:multiLevelType w:val="multilevel"/>
    <w:tmpl w:val="C6B239DC"/>
    <w:lvl w:ilvl="0">
      <w:start w:val="1"/>
      <w:numFmt w:val="decimal"/>
      <w:lvlText w:val="%1"/>
      <w:lvlJc w:val="left"/>
      <w:pPr>
        <w:ind w:left="660" w:hanging="660"/>
      </w:pPr>
    </w:lvl>
    <w:lvl w:ilvl="1">
      <w:start w:val="16"/>
      <w:numFmt w:val="decimal"/>
      <w:lvlText w:val="%1.%2"/>
      <w:lvlJc w:val="left"/>
      <w:pPr>
        <w:ind w:left="1470" w:hanging="660"/>
      </w:pPr>
    </w:lvl>
    <w:lvl w:ilvl="2">
      <w:start w:val="1"/>
      <w:numFmt w:val="decimal"/>
      <w:lvlText w:val="%1.%2.%3"/>
      <w:lvlJc w:val="left"/>
      <w:pPr>
        <w:ind w:left="2340" w:hanging="720"/>
      </w:pPr>
    </w:lvl>
    <w:lvl w:ilvl="3">
      <w:start w:val="1"/>
      <w:numFmt w:val="decimal"/>
      <w:lvlText w:val="%1.%2.%3.%4"/>
      <w:lvlJc w:val="left"/>
      <w:pPr>
        <w:ind w:left="3510" w:hanging="1080"/>
      </w:pPr>
    </w:lvl>
    <w:lvl w:ilvl="4">
      <w:start w:val="1"/>
      <w:numFmt w:val="decimal"/>
      <w:lvlText w:val="%1.%2.%3.%4.%5"/>
      <w:lvlJc w:val="left"/>
      <w:pPr>
        <w:ind w:left="4320" w:hanging="1080"/>
      </w:pPr>
    </w:lvl>
    <w:lvl w:ilvl="5">
      <w:start w:val="1"/>
      <w:numFmt w:val="decimal"/>
      <w:lvlText w:val="%1.%2.%3.%4.%5.%6"/>
      <w:lvlJc w:val="left"/>
      <w:pPr>
        <w:ind w:left="5490" w:hanging="1440"/>
      </w:pPr>
    </w:lvl>
    <w:lvl w:ilvl="6">
      <w:start w:val="1"/>
      <w:numFmt w:val="decimal"/>
      <w:lvlText w:val="%1.%2.%3.%4.%5.%6.%7"/>
      <w:lvlJc w:val="left"/>
      <w:pPr>
        <w:ind w:left="6300" w:hanging="1440"/>
      </w:pPr>
    </w:lvl>
    <w:lvl w:ilvl="7">
      <w:start w:val="1"/>
      <w:numFmt w:val="decimal"/>
      <w:lvlText w:val="%1.%2.%3.%4.%5.%6.%7.%8"/>
      <w:lvlJc w:val="left"/>
      <w:pPr>
        <w:ind w:left="7470" w:hanging="1800"/>
      </w:pPr>
    </w:lvl>
    <w:lvl w:ilvl="8">
      <w:start w:val="1"/>
      <w:numFmt w:val="decimal"/>
      <w:lvlText w:val="%1.%2.%3.%4.%5.%6.%7.%8.%9"/>
      <w:lvlJc w:val="left"/>
      <w:pPr>
        <w:ind w:left="8280" w:hanging="1800"/>
      </w:pPr>
    </w:lvl>
  </w:abstractNum>
  <w:abstractNum w:abstractNumId="15" w15:restartNumberingAfterBreak="0">
    <w:nsid w:val="323A0755"/>
    <w:multiLevelType w:val="multilevel"/>
    <w:tmpl w:val="141CBEDA"/>
    <w:lvl w:ilvl="0">
      <w:start w:val="10"/>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6" w15:restartNumberingAfterBreak="0">
    <w:nsid w:val="324E16D7"/>
    <w:multiLevelType w:val="multilevel"/>
    <w:tmpl w:val="F7763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4BE08C5"/>
    <w:multiLevelType w:val="multilevel"/>
    <w:tmpl w:val="269A597E"/>
    <w:lvl w:ilvl="0">
      <w:start w:val="1"/>
      <w:numFmt w:val="decimal"/>
      <w:lvlText w:val="%1"/>
      <w:lvlJc w:val="left"/>
      <w:pPr>
        <w:ind w:left="530" w:hanging="530"/>
      </w:pPr>
    </w:lvl>
    <w:lvl w:ilvl="1">
      <w:start w:val="9"/>
      <w:numFmt w:val="decimal"/>
      <w:lvlText w:val="%1.%2"/>
      <w:lvlJc w:val="left"/>
      <w:pPr>
        <w:ind w:left="890" w:hanging="53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8" w15:restartNumberingAfterBreak="0">
    <w:nsid w:val="38915258"/>
    <w:multiLevelType w:val="multilevel"/>
    <w:tmpl w:val="7480C8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Noto Sans" w:eastAsia="Noto Sans" w:hAnsi="Noto Sans" w:cs="Noto Sans"/>
      </w:rPr>
    </w:lvl>
    <w:lvl w:ilvl="4">
      <w:start w:val="1"/>
      <w:numFmt w:val="bullet"/>
      <w:lvlText w:val="●"/>
      <w:lvlJc w:val="left"/>
      <w:pPr>
        <w:ind w:left="1800" w:hanging="360"/>
      </w:pPr>
      <w:rPr>
        <w:rFonts w:ascii="Noto Sans" w:eastAsia="Noto Sans" w:hAnsi="Noto Sans" w:cs="Noto Sans"/>
      </w:rPr>
    </w:lvl>
    <w:lvl w:ilvl="5">
      <w:start w:val="1"/>
      <w:numFmt w:val="decimal"/>
      <w:lvlText w:val="%1.%2.%3.●.●.%6."/>
      <w:lvlJc w:val="left"/>
      <w:pPr>
        <w:ind w:left="2736" w:hanging="933"/>
      </w:pPr>
    </w:lvl>
    <w:lvl w:ilvl="6">
      <w:start w:val="1"/>
      <w:numFmt w:val="decimal"/>
      <w:lvlText w:val="%1.%2.%3.●.●.%6.%7."/>
      <w:lvlJc w:val="left"/>
      <w:pPr>
        <w:ind w:left="3240" w:hanging="1080"/>
      </w:pPr>
    </w:lvl>
    <w:lvl w:ilvl="7">
      <w:start w:val="1"/>
      <w:numFmt w:val="decimal"/>
      <w:lvlText w:val="%1.%2.%3.●.●.%6.%7.%8."/>
      <w:lvlJc w:val="left"/>
      <w:pPr>
        <w:ind w:left="3744" w:hanging="1224"/>
      </w:pPr>
    </w:lvl>
    <w:lvl w:ilvl="8">
      <w:start w:val="1"/>
      <w:numFmt w:val="decimal"/>
      <w:lvlText w:val="%1.%2.%3.●.●.%6.%7.%8.%9."/>
      <w:lvlJc w:val="left"/>
      <w:pPr>
        <w:ind w:left="4320" w:hanging="1440"/>
      </w:pPr>
    </w:lvl>
  </w:abstractNum>
  <w:abstractNum w:abstractNumId="19" w15:restartNumberingAfterBreak="0">
    <w:nsid w:val="38AC68D9"/>
    <w:multiLevelType w:val="multilevel"/>
    <w:tmpl w:val="4AFC2EF0"/>
    <w:lvl w:ilvl="0">
      <w:start w:val="1"/>
      <w:numFmt w:val="bullet"/>
      <w:lvlText w:val="●"/>
      <w:lvlJc w:val="left"/>
      <w:pPr>
        <w:ind w:left="720" w:hanging="360"/>
      </w:pPr>
      <w:rPr>
        <w:rFonts w:ascii="Noto Sans" w:eastAsia="Noto Sans" w:hAnsi="Noto Sans" w:cs="Noto San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w:eastAsia="Noto Sans" w:hAnsi="Noto Sans" w:cs="Noto Sans"/>
        <w:sz w:val="20"/>
        <w:szCs w:val="20"/>
      </w:rPr>
    </w:lvl>
    <w:lvl w:ilvl="3">
      <w:start w:val="1"/>
      <w:numFmt w:val="bullet"/>
      <w:lvlText w:val="▪"/>
      <w:lvlJc w:val="left"/>
      <w:pPr>
        <w:ind w:left="2880" w:hanging="360"/>
      </w:pPr>
      <w:rPr>
        <w:rFonts w:ascii="Noto Sans" w:eastAsia="Noto Sans" w:hAnsi="Noto Sans" w:cs="Noto Sans"/>
        <w:sz w:val="20"/>
        <w:szCs w:val="20"/>
      </w:rPr>
    </w:lvl>
    <w:lvl w:ilvl="4">
      <w:start w:val="1"/>
      <w:numFmt w:val="bullet"/>
      <w:lvlText w:val="▪"/>
      <w:lvlJc w:val="left"/>
      <w:pPr>
        <w:ind w:left="3600" w:hanging="360"/>
      </w:pPr>
      <w:rPr>
        <w:rFonts w:ascii="Noto Sans" w:eastAsia="Noto Sans" w:hAnsi="Noto Sans" w:cs="Noto Sans"/>
        <w:sz w:val="20"/>
        <w:szCs w:val="20"/>
      </w:rPr>
    </w:lvl>
    <w:lvl w:ilvl="5">
      <w:start w:val="1"/>
      <w:numFmt w:val="bullet"/>
      <w:lvlText w:val="▪"/>
      <w:lvlJc w:val="left"/>
      <w:pPr>
        <w:ind w:left="4320" w:hanging="360"/>
      </w:pPr>
      <w:rPr>
        <w:rFonts w:ascii="Noto Sans" w:eastAsia="Noto Sans" w:hAnsi="Noto Sans" w:cs="Noto Sans"/>
        <w:sz w:val="20"/>
        <w:szCs w:val="20"/>
      </w:rPr>
    </w:lvl>
    <w:lvl w:ilvl="6">
      <w:start w:val="1"/>
      <w:numFmt w:val="bullet"/>
      <w:lvlText w:val="▪"/>
      <w:lvlJc w:val="left"/>
      <w:pPr>
        <w:ind w:left="5040" w:hanging="360"/>
      </w:pPr>
      <w:rPr>
        <w:rFonts w:ascii="Noto Sans" w:eastAsia="Noto Sans" w:hAnsi="Noto Sans" w:cs="Noto Sans"/>
        <w:sz w:val="20"/>
        <w:szCs w:val="20"/>
      </w:rPr>
    </w:lvl>
    <w:lvl w:ilvl="7">
      <w:start w:val="1"/>
      <w:numFmt w:val="bullet"/>
      <w:lvlText w:val="▪"/>
      <w:lvlJc w:val="left"/>
      <w:pPr>
        <w:ind w:left="5760" w:hanging="360"/>
      </w:pPr>
      <w:rPr>
        <w:rFonts w:ascii="Noto Sans" w:eastAsia="Noto Sans" w:hAnsi="Noto Sans" w:cs="Noto Sans"/>
        <w:sz w:val="20"/>
        <w:szCs w:val="20"/>
      </w:rPr>
    </w:lvl>
    <w:lvl w:ilvl="8">
      <w:start w:val="1"/>
      <w:numFmt w:val="bullet"/>
      <w:lvlText w:val="▪"/>
      <w:lvlJc w:val="left"/>
      <w:pPr>
        <w:ind w:left="6480" w:hanging="360"/>
      </w:pPr>
      <w:rPr>
        <w:rFonts w:ascii="Noto Sans" w:eastAsia="Noto Sans" w:hAnsi="Noto Sans" w:cs="Noto Sans"/>
        <w:sz w:val="20"/>
        <w:szCs w:val="20"/>
      </w:rPr>
    </w:lvl>
  </w:abstractNum>
  <w:abstractNum w:abstractNumId="20" w15:restartNumberingAfterBreak="0">
    <w:nsid w:val="398C6035"/>
    <w:multiLevelType w:val="multilevel"/>
    <w:tmpl w:val="2B4EABE0"/>
    <w:lvl w:ilvl="0">
      <w:start w:val="1"/>
      <w:numFmt w:val="decimal"/>
      <w:lvlText w:val="%1"/>
      <w:lvlJc w:val="left"/>
      <w:pPr>
        <w:ind w:left="660" w:hanging="660"/>
      </w:pPr>
    </w:lvl>
    <w:lvl w:ilvl="1">
      <w:start w:val="18"/>
      <w:numFmt w:val="decimal"/>
      <w:lvlText w:val="%1.%2"/>
      <w:lvlJc w:val="left"/>
      <w:pPr>
        <w:ind w:left="2482" w:hanging="660"/>
      </w:pPr>
    </w:lvl>
    <w:lvl w:ilvl="2">
      <w:start w:val="1"/>
      <w:numFmt w:val="decimal"/>
      <w:lvlText w:val="%1.%2.%3"/>
      <w:lvlJc w:val="left"/>
      <w:pPr>
        <w:ind w:left="4364" w:hanging="720"/>
      </w:pPr>
    </w:lvl>
    <w:lvl w:ilvl="3">
      <w:start w:val="1"/>
      <w:numFmt w:val="decimal"/>
      <w:lvlText w:val="%1.%2.%3.%4"/>
      <w:lvlJc w:val="left"/>
      <w:pPr>
        <w:ind w:left="6546" w:hanging="1080"/>
      </w:pPr>
    </w:lvl>
    <w:lvl w:ilvl="4">
      <w:start w:val="1"/>
      <w:numFmt w:val="decimal"/>
      <w:lvlText w:val="%1.%2.%3.%4.%5"/>
      <w:lvlJc w:val="left"/>
      <w:pPr>
        <w:ind w:left="8368" w:hanging="1080"/>
      </w:pPr>
    </w:lvl>
    <w:lvl w:ilvl="5">
      <w:start w:val="1"/>
      <w:numFmt w:val="decimal"/>
      <w:lvlText w:val="%1.%2.%3.%4.%5.%6"/>
      <w:lvlJc w:val="left"/>
      <w:pPr>
        <w:ind w:left="10550" w:hanging="1440"/>
      </w:pPr>
    </w:lvl>
    <w:lvl w:ilvl="6">
      <w:start w:val="1"/>
      <w:numFmt w:val="decimal"/>
      <w:lvlText w:val="%1.%2.%3.%4.%5.%6.%7"/>
      <w:lvlJc w:val="left"/>
      <w:pPr>
        <w:ind w:left="12372" w:hanging="1440"/>
      </w:pPr>
    </w:lvl>
    <w:lvl w:ilvl="7">
      <w:start w:val="1"/>
      <w:numFmt w:val="decimal"/>
      <w:lvlText w:val="%1.%2.%3.%4.%5.%6.%7.%8"/>
      <w:lvlJc w:val="left"/>
      <w:pPr>
        <w:ind w:left="14554" w:hanging="1800"/>
      </w:pPr>
    </w:lvl>
    <w:lvl w:ilvl="8">
      <w:start w:val="1"/>
      <w:numFmt w:val="decimal"/>
      <w:lvlText w:val="%1.%2.%3.%4.%5.%6.%7.%8.%9"/>
      <w:lvlJc w:val="left"/>
      <w:pPr>
        <w:ind w:left="16376" w:hanging="1800"/>
      </w:pPr>
    </w:lvl>
  </w:abstractNum>
  <w:abstractNum w:abstractNumId="21" w15:restartNumberingAfterBreak="0">
    <w:nsid w:val="3AB448D6"/>
    <w:multiLevelType w:val="multilevel"/>
    <w:tmpl w:val="E678313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2" w15:restartNumberingAfterBreak="0">
    <w:nsid w:val="3BD21C62"/>
    <w:multiLevelType w:val="multilevel"/>
    <w:tmpl w:val="334E7CF6"/>
    <w:lvl w:ilvl="0">
      <w:start w:val="1"/>
      <w:numFmt w:val="bullet"/>
      <w:lvlText w:val="●"/>
      <w:lvlJc w:val="left"/>
      <w:pPr>
        <w:ind w:left="720" w:hanging="360"/>
      </w:pPr>
      <w:rPr>
        <w:rFonts w:ascii="Noto Sans" w:eastAsia="Noto Sans" w:hAnsi="Noto Sans" w:cs="Noto San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w:eastAsia="Noto Sans" w:hAnsi="Noto Sans" w:cs="Noto Sans"/>
        <w:sz w:val="20"/>
        <w:szCs w:val="20"/>
      </w:rPr>
    </w:lvl>
    <w:lvl w:ilvl="3">
      <w:start w:val="1"/>
      <w:numFmt w:val="bullet"/>
      <w:lvlText w:val="▪"/>
      <w:lvlJc w:val="left"/>
      <w:pPr>
        <w:ind w:left="2880" w:hanging="360"/>
      </w:pPr>
      <w:rPr>
        <w:rFonts w:ascii="Noto Sans" w:eastAsia="Noto Sans" w:hAnsi="Noto Sans" w:cs="Noto Sans"/>
        <w:sz w:val="20"/>
        <w:szCs w:val="20"/>
      </w:rPr>
    </w:lvl>
    <w:lvl w:ilvl="4">
      <w:start w:val="1"/>
      <w:numFmt w:val="bullet"/>
      <w:lvlText w:val="▪"/>
      <w:lvlJc w:val="left"/>
      <w:pPr>
        <w:ind w:left="3600" w:hanging="360"/>
      </w:pPr>
      <w:rPr>
        <w:rFonts w:ascii="Noto Sans" w:eastAsia="Noto Sans" w:hAnsi="Noto Sans" w:cs="Noto Sans"/>
        <w:sz w:val="20"/>
        <w:szCs w:val="20"/>
      </w:rPr>
    </w:lvl>
    <w:lvl w:ilvl="5">
      <w:start w:val="1"/>
      <w:numFmt w:val="bullet"/>
      <w:lvlText w:val="▪"/>
      <w:lvlJc w:val="left"/>
      <w:pPr>
        <w:ind w:left="4320" w:hanging="360"/>
      </w:pPr>
      <w:rPr>
        <w:rFonts w:ascii="Noto Sans" w:eastAsia="Noto Sans" w:hAnsi="Noto Sans" w:cs="Noto Sans"/>
        <w:sz w:val="20"/>
        <w:szCs w:val="20"/>
      </w:rPr>
    </w:lvl>
    <w:lvl w:ilvl="6">
      <w:start w:val="1"/>
      <w:numFmt w:val="bullet"/>
      <w:lvlText w:val="▪"/>
      <w:lvlJc w:val="left"/>
      <w:pPr>
        <w:ind w:left="5040" w:hanging="360"/>
      </w:pPr>
      <w:rPr>
        <w:rFonts w:ascii="Noto Sans" w:eastAsia="Noto Sans" w:hAnsi="Noto Sans" w:cs="Noto Sans"/>
        <w:sz w:val="20"/>
        <w:szCs w:val="20"/>
      </w:rPr>
    </w:lvl>
    <w:lvl w:ilvl="7">
      <w:start w:val="1"/>
      <w:numFmt w:val="bullet"/>
      <w:lvlText w:val="▪"/>
      <w:lvlJc w:val="left"/>
      <w:pPr>
        <w:ind w:left="5760" w:hanging="360"/>
      </w:pPr>
      <w:rPr>
        <w:rFonts w:ascii="Noto Sans" w:eastAsia="Noto Sans" w:hAnsi="Noto Sans" w:cs="Noto Sans"/>
        <w:sz w:val="20"/>
        <w:szCs w:val="20"/>
      </w:rPr>
    </w:lvl>
    <w:lvl w:ilvl="8">
      <w:start w:val="1"/>
      <w:numFmt w:val="bullet"/>
      <w:lvlText w:val="▪"/>
      <w:lvlJc w:val="left"/>
      <w:pPr>
        <w:ind w:left="6480" w:hanging="360"/>
      </w:pPr>
      <w:rPr>
        <w:rFonts w:ascii="Noto Sans" w:eastAsia="Noto Sans" w:hAnsi="Noto Sans" w:cs="Noto Sans"/>
        <w:sz w:val="20"/>
        <w:szCs w:val="20"/>
      </w:rPr>
    </w:lvl>
  </w:abstractNum>
  <w:abstractNum w:abstractNumId="23" w15:restartNumberingAfterBreak="0">
    <w:nsid w:val="3F0D120B"/>
    <w:multiLevelType w:val="multilevel"/>
    <w:tmpl w:val="C89A4C26"/>
    <w:lvl w:ilvl="0">
      <w:start w:val="2"/>
      <w:numFmt w:val="decimal"/>
      <w:lvlText w:val="%1"/>
      <w:lvlJc w:val="left"/>
      <w:pPr>
        <w:ind w:left="360" w:hanging="360"/>
      </w:pPr>
    </w:lvl>
    <w:lvl w:ilvl="1">
      <w:start w:val="1"/>
      <w:numFmt w:val="decimal"/>
      <w:lvlText w:val="%1.%2"/>
      <w:lvlJc w:val="left"/>
      <w:pPr>
        <w:ind w:left="4459" w:hanging="360"/>
      </w:pPr>
    </w:lvl>
    <w:lvl w:ilvl="2">
      <w:start w:val="1"/>
      <w:numFmt w:val="decimal"/>
      <w:lvlText w:val="%1.%2.%3"/>
      <w:lvlJc w:val="left"/>
      <w:pPr>
        <w:ind w:left="8918" w:hanging="720"/>
      </w:pPr>
    </w:lvl>
    <w:lvl w:ilvl="3">
      <w:start w:val="1"/>
      <w:numFmt w:val="decimal"/>
      <w:lvlText w:val="%1.%2.%3.%4"/>
      <w:lvlJc w:val="left"/>
      <w:pPr>
        <w:ind w:left="13017" w:hanging="720"/>
      </w:pPr>
    </w:lvl>
    <w:lvl w:ilvl="4">
      <w:start w:val="1"/>
      <w:numFmt w:val="decimal"/>
      <w:lvlText w:val="%1.%2.%3.%4.%5"/>
      <w:lvlJc w:val="left"/>
      <w:pPr>
        <w:ind w:left="17476" w:hanging="1080"/>
      </w:pPr>
    </w:lvl>
    <w:lvl w:ilvl="5">
      <w:start w:val="1"/>
      <w:numFmt w:val="decimal"/>
      <w:lvlText w:val="%1.%2.%3.%4.%5.%6"/>
      <w:lvlJc w:val="left"/>
      <w:pPr>
        <w:ind w:left="21575" w:hanging="1080"/>
      </w:pPr>
    </w:lvl>
    <w:lvl w:ilvl="6">
      <w:start w:val="1"/>
      <w:numFmt w:val="decimal"/>
      <w:lvlText w:val="%1.%2.%3.%4.%5.%6.%7"/>
      <w:lvlJc w:val="left"/>
      <w:pPr>
        <w:ind w:left="26034" w:hanging="1440"/>
      </w:pPr>
    </w:lvl>
    <w:lvl w:ilvl="7">
      <w:start w:val="1"/>
      <w:numFmt w:val="decimal"/>
      <w:lvlText w:val="%1.%2.%3.%4.%5.%6.%7.%8"/>
      <w:lvlJc w:val="left"/>
      <w:pPr>
        <w:ind w:left="30493" w:hanging="1800"/>
      </w:pPr>
    </w:lvl>
    <w:lvl w:ilvl="8">
      <w:start w:val="1"/>
      <w:numFmt w:val="decimal"/>
      <w:lvlText w:val="%1.%2.%3.%4.%5.%6.%7.%8.%9"/>
      <w:lvlJc w:val="left"/>
      <w:pPr>
        <w:ind w:left="-30944" w:hanging="1800"/>
      </w:pPr>
    </w:lvl>
  </w:abstractNum>
  <w:abstractNum w:abstractNumId="24" w15:restartNumberingAfterBreak="0">
    <w:nsid w:val="441D4E9C"/>
    <w:multiLevelType w:val="multilevel"/>
    <w:tmpl w:val="12907E38"/>
    <w:lvl w:ilvl="0">
      <w:start w:val="1"/>
      <w:numFmt w:val="decimal"/>
      <w:lvlText w:val="%1"/>
      <w:lvlJc w:val="left"/>
      <w:pPr>
        <w:ind w:left="530" w:hanging="530"/>
      </w:pPr>
    </w:lvl>
    <w:lvl w:ilvl="1">
      <w:start w:val="8"/>
      <w:numFmt w:val="decimal"/>
      <w:lvlText w:val="%1.%2"/>
      <w:lvlJc w:val="left"/>
      <w:pPr>
        <w:ind w:left="890" w:hanging="53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5" w15:restartNumberingAfterBreak="0">
    <w:nsid w:val="4A0972CF"/>
    <w:multiLevelType w:val="multilevel"/>
    <w:tmpl w:val="6ECC1FD8"/>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6" w15:restartNumberingAfterBreak="0">
    <w:nsid w:val="4B611AD1"/>
    <w:multiLevelType w:val="multilevel"/>
    <w:tmpl w:val="D6FACCD8"/>
    <w:lvl w:ilvl="0">
      <w:start w:val="16"/>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4B694073"/>
    <w:multiLevelType w:val="multilevel"/>
    <w:tmpl w:val="71040CFA"/>
    <w:lvl w:ilvl="0">
      <w:start w:val="1"/>
      <w:numFmt w:val="decimal"/>
      <w:lvlText w:val="%1"/>
      <w:lvlJc w:val="left"/>
      <w:pPr>
        <w:ind w:left="660" w:hanging="660"/>
      </w:pPr>
    </w:lvl>
    <w:lvl w:ilvl="1">
      <w:start w:val="15"/>
      <w:numFmt w:val="decimal"/>
      <w:lvlText w:val="%1.%2"/>
      <w:lvlJc w:val="left"/>
      <w:pPr>
        <w:ind w:left="1200" w:hanging="66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28" w15:restartNumberingAfterBreak="0">
    <w:nsid w:val="50156B41"/>
    <w:multiLevelType w:val="multilevel"/>
    <w:tmpl w:val="C854C45E"/>
    <w:lvl w:ilvl="0">
      <w:start w:val="14"/>
      <w:numFmt w:val="decimal"/>
      <w:lvlText w:val="%1"/>
      <w:lvlJc w:val="left"/>
      <w:pPr>
        <w:ind w:left="460" w:hanging="460"/>
      </w:pPr>
    </w:lvl>
    <w:lvl w:ilvl="1">
      <w:start w:val="1"/>
      <w:numFmt w:val="decimal"/>
      <w:lvlText w:val="%1.%2"/>
      <w:lvlJc w:val="left"/>
      <w:pPr>
        <w:ind w:left="1180" w:hanging="4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9" w15:restartNumberingAfterBreak="0">
    <w:nsid w:val="51253519"/>
    <w:multiLevelType w:val="multilevel"/>
    <w:tmpl w:val="6240A1B4"/>
    <w:lvl w:ilvl="0">
      <w:start w:val="1"/>
      <w:numFmt w:val="decimal"/>
      <w:lvlText w:val="%1"/>
      <w:lvlJc w:val="left"/>
      <w:pPr>
        <w:ind w:left="530" w:hanging="530"/>
      </w:pPr>
    </w:lvl>
    <w:lvl w:ilvl="1">
      <w:start w:val="7"/>
      <w:numFmt w:val="decimal"/>
      <w:lvlText w:val="%1.%2"/>
      <w:lvlJc w:val="left"/>
      <w:pPr>
        <w:ind w:left="890" w:hanging="53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52B07FF1"/>
    <w:multiLevelType w:val="multilevel"/>
    <w:tmpl w:val="368E60DC"/>
    <w:lvl w:ilvl="0">
      <w:start w:val="1"/>
      <w:numFmt w:val="decimal"/>
      <w:lvlText w:val="%1."/>
      <w:lvlJc w:val="right"/>
      <w:pPr>
        <w:ind w:left="360" w:hanging="360"/>
      </w:pPr>
      <w:rPr>
        <w:u w:val="none"/>
      </w:rPr>
    </w:lvl>
    <w:lvl w:ilvl="1">
      <w:start w:val="1"/>
      <w:numFmt w:val="decimal"/>
      <w:lvlText w:val="%1.%2."/>
      <w:lvlJc w:val="right"/>
      <w:pPr>
        <w:ind w:left="1080" w:hanging="360"/>
      </w:pPr>
      <w:rPr>
        <w:u w:val="none"/>
      </w:rPr>
    </w:lvl>
    <w:lvl w:ilvl="2">
      <w:start w:val="1"/>
      <w:numFmt w:val="decimal"/>
      <w:lvlText w:val="%1.%2.%3."/>
      <w:lvlJc w:val="right"/>
      <w:pPr>
        <w:ind w:left="1800" w:hanging="360"/>
      </w:pPr>
      <w:rPr>
        <w:u w:val="none"/>
      </w:rPr>
    </w:lvl>
    <w:lvl w:ilvl="3">
      <w:start w:val="1"/>
      <w:numFmt w:val="decimal"/>
      <w:lvlText w:val="%1.%2.%3.%4."/>
      <w:lvlJc w:val="right"/>
      <w:pPr>
        <w:ind w:left="2520" w:hanging="360"/>
      </w:pPr>
      <w:rPr>
        <w:u w:val="none"/>
      </w:rPr>
    </w:lvl>
    <w:lvl w:ilvl="4">
      <w:start w:val="1"/>
      <w:numFmt w:val="decimal"/>
      <w:lvlText w:val="%1.%2.%3.%4.%5."/>
      <w:lvlJc w:val="right"/>
      <w:pPr>
        <w:ind w:left="3240" w:hanging="360"/>
      </w:pPr>
      <w:rPr>
        <w:u w:val="none"/>
      </w:rPr>
    </w:lvl>
    <w:lvl w:ilvl="5">
      <w:start w:val="1"/>
      <w:numFmt w:val="decimal"/>
      <w:lvlText w:val="%1.%2.%3.%4.%5.%6."/>
      <w:lvlJc w:val="right"/>
      <w:pPr>
        <w:ind w:left="3960" w:hanging="360"/>
      </w:pPr>
      <w:rPr>
        <w:u w:val="none"/>
      </w:rPr>
    </w:lvl>
    <w:lvl w:ilvl="6">
      <w:start w:val="1"/>
      <w:numFmt w:val="decimal"/>
      <w:lvlText w:val="%1.%2.%3.%4.%5.%6.%7."/>
      <w:lvlJc w:val="right"/>
      <w:pPr>
        <w:ind w:left="4680" w:hanging="360"/>
      </w:pPr>
      <w:rPr>
        <w:u w:val="none"/>
      </w:rPr>
    </w:lvl>
    <w:lvl w:ilvl="7">
      <w:start w:val="1"/>
      <w:numFmt w:val="decimal"/>
      <w:lvlText w:val="%1.%2.%3.%4.%5.%6.%7.%8."/>
      <w:lvlJc w:val="right"/>
      <w:pPr>
        <w:ind w:left="5400" w:hanging="360"/>
      </w:pPr>
      <w:rPr>
        <w:u w:val="none"/>
      </w:rPr>
    </w:lvl>
    <w:lvl w:ilvl="8">
      <w:start w:val="1"/>
      <w:numFmt w:val="decimal"/>
      <w:lvlText w:val="%1.%2.%3.%4.%5.%6.%7.%8.%9."/>
      <w:lvlJc w:val="right"/>
      <w:pPr>
        <w:ind w:left="6120" w:hanging="360"/>
      </w:pPr>
      <w:rPr>
        <w:u w:val="none"/>
      </w:rPr>
    </w:lvl>
  </w:abstractNum>
  <w:abstractNum w:abstractNumId="31" w15:restartNumberingAfterBreak="0">
    <w:nsid w:val="564E2741"/>
    <w:multiLevelType w:val="multilevel"/>
    <w:tmpl w:val="54629374"/>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2" w15:restartNumberingAfterBreak="0">
    <w:nsid w:val="60EA325B"/>
    <w:multiLevelType w:val="multilevel"/>
    <w:tmpl w:val="3452B694"/>
    <w:lvl w:ilvl="0">
      <w:start w:val="1"/>
      <w:numFmt w:val="decimal"/>
      <w:lvlText w:val="%1"/>
      <w:lvlJc w:val="left"/>
      <w:pPr>
        <w:ind w:left="530" w:hanging="530"/>
      </w:pPr>
    </w:lvl>
    <w:lvl w:ilvl="1">
      <w:start w:val="6"/>
      <w:numFmt w:val="decimal"/>
      <w:lvlText w:val="%1.%2"/>
      <w:lvlJc w:val="left"/>
      <w:pPr>
        <w:ind w:left="890" w:hanging="53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3" w15:restartNumberingAfterBreak="0">
    <w:nsid w:val="60F5717B"/>
    <w:multiLevelType w:val="multilevel"/>
    <w:tmpl w:val="8F647F7E"/>
    <w:lvl w:ilvl="0">
      <w:start w:val="1"/>
      <w:numFmt w:val="decimal"/>
      <w:lvlText w:val="%1"/>
      <w:lvlJc w:val="left"/>
      <w:pPr>
        <w:ind w:left="660" w:hanging="660"/>
      </w:pPr>
    </w:lvl>
    <w:lvl w:ilvl="1">
      <w:start w:val="12"/>
      <w:numFmt w:val="decimal"/>
      <w:lvlText w:val="%1.%2"/>
      <w:lvlJc w:val="left"/>
      <w:pPr>
        <w:ind w:left="1020" w:hanging="6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4" w15:restartNumberingAfterBreak="0">
    <w:nsid w:val="61943C23"/>
    <w:multiLevelType w:val="multilevel"/>
    <w:tmpl w:val="943EAE30"/>
    <w:lvl w:ilvl="0">
      <w:start w:val="1"/>
      <w:numFmt w:val="decimal"/>
      <w:lvlText w:val="%1"/>
      <w:lvlJc w:val="left"/>
      <w:pPr>
        <w:ind w:left="530" w:hanging="530"/>
      </w:pPr>
    </w:lvl>
    <w:lvl w:ilvl="1">
      <w:start w:val="5"/>
      <w:numFmt w:val="decimal"/>
      <w:lvlText w:val="%1.%2"/>
      <w:lvlJc w:val="left"/>
      <w:pPr>
        <w:ind w:left="890" w:hanging="53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5" w15:restartNumberingAfterBreak="0">
    <w:nsid w:val="652F7D9E"/>
    <w:multiLevelType w:val="multilevel"/>
    <w:tmpl w:val="F5428D30"/>
    <w:lvl w:ilvl="0">
      <w:start w:val="1"/>
      <w:numFmt w:val="decimal"/>
      <w:lvlText w:val="%1"/>
      <w:lvlJc w:val="left"/>
      <w:pPr>
        <w:ind w:left="660" w:hanging="660"/>
      </w:pPr>
    </w:lvl>
    <w:lvl w:ilvl="1">
      <w:start w:val="20"/>
      <w:numFmt w:val="decimal"/>
      <w:lvlText w:val="%1.%2"/>
      <w:lvlJc w:val="left"/>
      <w:pPr>
        <w:ind w:left="4759" w:hanging="660"/>
      </w:pPr>
    </w:lvl>
    <w:lvl w:ilvl="2">
      <w:start w:val="1"/>
      <w:numFmt w:val="decimal"/>
      <w:lvlText w:val="%1.%2.%3"/>
      <w:lvlJc w:val="left"/>
      <w:pPr>
        <w:ind w:left="8918" w:hanging="720"/>
      </w:pPr>
      <w:rPr>
        <w:rFonts w:ascii="Arial" w:eastAsia="Arial" w:hAnsi="Arial" w:cs="Arial"/>
        <w:sz w:val="24"/>
        <w:szCs w:val="24"/>
      </w:rPr>
    </w:lvl>
    <w:lvl w:ilvl="3">
      <w:start w:val="1"/>
      <w:numFmt w:val="decimal"/>
      <w:lvlText w:val="%1.%2.%3.%4"/>
      <w:lvlJc w:val="left"/>
      <w:pPr>
        <w:ind w:left="13377" w:hanging="1080"/>
      </w:pPr>
    </w:lvl>
    <w:lvl w:ilvl="4">
      <w:start w:val="1"/>
      <w:numFmt w:val="decimal"/>
      <w:lvlText w:val="%1.%2.%3.%4.%5"/>
      <w:lvlJc w:val="left"/>
      <w:pPr>
        <w:ind w:left="17476" w:hanging="1080"/>
      </w:pPr>
    </w:lvl>
    <w:lvl w:ilvl="5">
      <w:start w:val="1"/>
      <w:numFmt w:val="decimal"/>
      <w:lvlText w:val="%1.%2.%3.%4.%5.%6"/>
      <w:lvlJc w:val="left"/>
      <w:pPr>
        <w:ind w:left="21935" w:hanging="1440"/>
      </w:pPr>
    </w:lvl>
    <w:lvl w:ilvl="6">
      <w:start w:val="1"/>
      <w:numFmt w:val="decimal"/>
      <w:lvlText w:val="%1.%2.%3.%4.%5.%6.%7"/>
      <w:lvlJc w:val="left"/>
      <w:pPr>
        <w:ind w:left="26034" w:hanging="1440"/>
      </w:pPr>
    </w:lvl>
    <w:lvl w:ilvl="7">
      <w:start w:val="1"/>
      <w:numFmt w:val="decimal"/>
      <w:lvlText w:val="%1.%2.%3.%4.%5.%6.%7.%8"/>
      <w:lvlJc w:val="left"/>
      <w:pPr>
        <w:ind w:left="30493" w:hanging="1800"/>
      </w:pPr>
    </w:lvl>
    <w:lvl w:ilvl="8">
      <w:start w:val="1"/>
      <w:numFmt w:val="decimal"/>
      <w:lvlText w:val="%1.%2.%3.%4.%5.%6.%7.%8.%9"/>
      <w:lvlJc w:val="left"/>
      <w:pPr>
        <w:ind w:left="-30944" w:hanging="1800"/>
      </w:pPr>
    </w:lvl>
  </w:abstractNum>
  <w:abstractNum w:abstractNumId="36" w15:restartNumberingAfterBreak="0">
    <w:nsid w:val="6D134FB4"/>
    <w:multiLevelType w:val="multilevel"/>
    <w:tmpl w:val="C44C2BFC"/>
    <w:lvl w:ilvl="0">
      <w:start w:val="3"/>
      <w:numFmt w:val="decimal"/>
      <w:lvlText w:val="%1"/>
      <w:lvlJc w:val="left"/>
      <w:pPr>
        <w:ind w:left="360" w:hanging="360"/>
      </w:pPr>
    </w:lvl>
    <w:lvl w:ilvl="1">
      <w:start w:val="1"/>
      <w:numFmt w:val="decimal"/>
      <w:lvlText w:val="%1.%2"/>
      <w:lvlJc w:val="left"/>
      <w:pPr>
        <w:ind w:left="4459" w:hanging="360"/>
      </w:pPr>
    </w:lvl>
    <w:lvl w:ilvl="2">
      <w:start w:val="1"/>
      <w:numFmt w:val="decimal"/>
      <w:lvlText w:val="%1.%2.%3"/>
      <w:lvlJc w:val="left"/>
      <w:pPr>
        <w:ind w:left="8918" w:hanging="720"/>
      </w:pPr>
    </w:lvl>
    <w:lvl w:ilvl="3">
      <w:start w:val="1"/>
      <w:numFmt w:val="decimal"/>
      <w:lvlText w:val="%1.%2.%3.%4"/>
      <w:lvlJc w:val="left"/>
      <w:pPr>
        <w:ind w:left="13377" w:hanging="1080"/>
      </w:pPr>
    </w:lvl>
    <w:lvl w:ilvl="4">
      <w:start w:val="1"/>
      <w:numFmt w:val="decimal"/>
      <w:lvlText w:val="%1.%2.%3.%4.%5"/>
      <w:lvlJc w:val="left"/>
      <w:pPr>
        <w:ind w:left="17476" w:hanging="1080"/>
      </w:pPr>
    </w:lvl>
    <w:lvl w:ilvl="5">
      <w:start w:val="1"/>
      <w:numFmt w:val="decimal"/>
      <w:lvlText w:val="%1.%2.%3.%4.%5.%6"/>
      <w:lvlJc w:val="left"/>
      <w:pPr>
        <w:ind w:left="21935" w:hanging="1440"/>
      </w:pPr>
    </w:lvl>
    <w:lvl w:ilvl="6">
      <w:start w:val="1"/>
      <w:numFmt w:val="decimal"/>
      <w:lvlText w:val="%1.%2.%3.%4.%5.%6.%7"/>
      <w:lvlJc w:val="left"/>
      <w:pPr>
        <w:ind w:left="26034" w:hanging="1440"/>
      </w:pPr>
    </w:lvl>
    <w:lvl w:ilvl="7">
      <w:start w:val="1"/>
      <w:numFmt w:val="decimal"/>
      <w:lvlText w:val="%1.%2.%3.%4.%5.%6.%7.%8"/>
      <w:lvlJc w:val="left"/>
      <w:pPr>
        <w:ind w:left="30493" w:hanging="1800"/>
      </w:pPr>
    </w:lvl>
    <w:lvl w:ilvl="8">
      <w:start w:val="1"/>
      <w:numFmt w:val="decimal"/>
      <w:lvlText w:val="%1.%2.%3.%4.%5.%6.%7.%8.%9"/>
      <w:lvlJc w:val="left"/>
      <w:pPr>
        <w:ind w:left="-30944" w:hanging="1800"/>
      </w:pPr>
    </w:lvl>
  </w:abstractNum>
  <w:abstractNum w:abstractNumId="37" w15:restartNumberingAfterBreak="0">
    <w:nsid w:val="6FC07A3D"/>
    <w:multiLevelType w:val="multilevel"/>
    <w:tmpl w:val="A210D3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Noto Sans" w:eastAsia="Noto Sans" w:hAnsi="Noto Sans" w:cs="Noto Sans"/>
      </w:rPr>
    </w:lvl>
    <w:lvl w:ilvl="4">
      <w:start w:val="1"/>
      <w:numFmt w:val="bullet"/>
      <w:lvlText w:val="●"/>
      <w:lvlJc w:val="left"/>
      <w:pPr>
        <w:ind w:left="1800" w:hanging="360"/>
      </w:pPr>
      <w:rPr>
        <w:rFonts w:ascii="Noto Sans" w:eastAsia="Noto Sans" w:hAnsi="Noto Sans" w:cs="Noto Sans"/>
      </w:rPr>
    </w:lvl>
    <w:lvl w:ilvl="5">
      <w:start w:val="1"/>
      <w:numFmt w:val="decimal"/>
      <w:lvlText w:val="%1.%2.%3.●.●.%6."/>
      <w:lvlJc w:val="left"/>
      <w:pPr>
        <w:ind w:left="2736" w:hanging="933"/>
      </w:pPr>
    </w:lvl>
    <w:lvl w:ilvl="6">
      <w:start w:val="1"/>
      <w:numFmt w:val="decimal"/>
      <w:lvlText w:val="%1.%2.%3.●.●.%6.%7."/>
      <w:lvlJc w:val="left"/>
      <w:pPr>
        <w:ind w:left="3240" w:hanging="1080"/>
      </w:pPr>
    </w:lvl>
    <w:lvl w:ilvl="7">
      <w:start w:val="1"/>
      <w:numFmt w:val="decimal"/>
      <w:lvlText w:val="%1.%2.%3.●.●.%6.%7.%8."/>
      <w:lvlJc w:val="left"/>
      <w:pPr>
        <w:ind w:left="3744" w:hanging="1224"/>
      </w:pPr>
    </w:lvl>
    <w:lvl w:ilvl="8">
      <w:start w:val="1"/>
      <w:numFmt w:val="decimal"/>
      <w:lvlText w:val="%1.%2.%3.●.●.%6.%7.%8.%9."/>
      <w:lvlJc w:val="left"/>
      <w:pPr>
        <w:ind w:left="4320" w:hanging="1440"/>
      </w:pPr>
    </w:lvl>
  </w:abstractNum>
  <w:abstractNum w:abstractNumId="38" w15:restartNumberingAfterBreak="0">
    <w:nsid w:val="710524AB"/>
    <w:multiLevelType w:val="multilevel"/>
    <w:tmpl w:val="C5C0FEB6"/>
    <w:lvl w:ilvl="0">
      <w:start w:val="8"/>
      <w:numFmt w:val="decimal"/>
      <w:pStyle w:val="Heading1"/>
      <w:lvlText w:val="%1"/>
      <w:lvlJc w:val="left"/>
      <w:pPr>
        <w:ind w:left="360" w:hanging="360"/>
      </w:pPr>
    </w:lvl>
    <w:lvl w:ilvl="1">
      <w:start w:val="1"/>
      <w:numFmt w:val="decimal"/>
      <w:pStyle w:val="Heading2"/>
      <w:lvlText w:val="%1.%2"/>
      <w:lvlJc w:val="left"/>
      <w:pPr>
        <w:ind w:left="720" w:hanging="360"/>
      </w:pPr>
    </w:lvl>
    <w:lvl w:ilvl="2">
      <w:start w:val="1"/>
      <w:numFmt w:val="decimal"/>
      <w:pStyle w:val="Heading3"/>
      <w:lvlText w:val="%1.%2.%3"/>
      <w:lvlJc w:val="left"/>
      <w:pPr>
        <w:ind w:left="1440" w:hanging="720"/>
      </w:pPr>
    </w:lvl>
    <w:lvl w:ilvl="3">
      <w:start w:val="1"/>
      <w:numFmt w:val="decimal"/>
      <w:pStyle w:val="Heading4"/>
      <w:lvlText w:val="%1.%2.%3.%4"/>
      <w:lvlJc w:val="left"/>
      <w:pPr>
        <w:ind w:left="1800" w:hanging="720"/>
      </w:pPr>
    </w:lvl>
    <w:lvl w:ilvl="4">
      <w:start w:val="1"/>
      <w:numFmt w:val="decimal"/>
      <w:pStyle w:val="Heading5"/>
      <w:lvlText w:val="%1.%2.%3.%4.%5"/>
      <w:lvlJc w:val="left"/>
      <w:pPr>
        <w:ind w:left="2520" w:hanging="1080"/>
      </w:pPr>
    </w:lvl>
    <w:lvl w:ilvl="5">
      <w:start w:val="1"/>
      <w:numFmt w:val="decimal"/>
      <w:pStyle w:val="Heading6"/>
      <w:lvlText w:val="%1.%2.%3.%4.%5.%6"/>
      <w:lvlJc w:val="left"/>
      <w:pPr>
        <w:ind w:left="2880" w:hanging="1080"/>
      </w:pPr>
    </w:lvl>
    <w:lvl w:ilvl="6">
      <w:start w:val="1"/>
      <w:numFmt w:val="decimal"/>
      <w:pStyle w:val="Heading7"/>
      <w:lvlText w:val="%1.%2.%3.%4.%5.%6.%7"/>
      <w:lvlJc w:val="left"/>
      <w:pPr>
        <w:ind w:left="3600" w:hanging="1440"/>
      </w:pPr>
    </w:lvl>
    <w:lvl w:ilvl="7">
      <w:start w:val="1"/>
      <w:numFmt w:val="decimal"/>
      <w:pStyle w:val="Heading8"/>
      <w:lvlText w:val="%1.%2.%3.%4.%5.%6.%7.%8"/>
      <w:lvlJc w:val="left"/>
      <w:pPr>
        <w:ind w:left="4320" w:hanging="1800"/>
      </w:pPr>
    </w:lvl>
    <w:lvl w:ilvl="8">
      <w:start w:val="1"/>
      <w:numFmt w:val="decimal"/>
      <w:pStyle w:val="Heading9"/>
      <w:lvlText w:val="%1.%2.%3.%4.%5.%6.%7.%8.%9"/>
      <w:lvlJc w:val="left"/>
      <w:pPr>
        <w:ind w:left="4680" w:hanging="1800"/>
      </w:pPr>
    </w:lvl>
  </w:abstractNum>
  <w:abstractNum w:abstractNumId="39" w15:restartNumberingAfterBreak="0">
    <w:nsid w:val="729C2956"/>
    <w:multiLevelType w:val="multilevel"/>
    <w:tmpl w:val="25E049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Noto Sans" w:eastAsia="Noto Sans" w:hAnsi="Noto Sans" w:cs="Noto Sans"/>
      </w:rPr>
    </w:lvl>
    <w:lvl w:ilvl="4">
      <w:start w:val="1"/>
      <w:numFmt w:val="bullet"/>
      <w:lvlText w:val="●"/>
      <w:lvlJc w:val="left"/>
      <w:pPr>
        <w:ind w:left="1800" w:hanging="360"/>
      </w:pPr>
      <w:rPr>
        <w:rFonts w:ascii="Noto Sans" w:eastAsia="Noto Sans" w:hAnsi="Noto Sans" w:cs="Noto Sans"/>
      </w:rPr>
    </w:lvl>
    <w:lvl w:ilvl="5">
      <w:start w:val="1"/>
      <w:numFmt w:val="decimal"/>
      <w:lvlText w:val="%1.%2.%3.●.●.%6."/>
      <w:lvlJc w:val="left"/>
      <w:pPr>
        <w:ind w:left="2736" w:hanging="933"/>
      </w:pPr>
    </w:lvl>
    <w:lvl w:ilvl="6">
      <w:start w:val="1"/>
      <w:numFmt w:val="decimal"/>
      <w:lvlText w:val="%1.%2.%3.●.●.%6.%7."/>
      <w:lvlJc w:val="left"/>
      <w:pPr>
        <w:ind w:left="3240" w:hanging="1080"/>
      </w:pPr>
    </w:lvl>
    <w:lvl w:ilvl="7">
      <w:start w:val="1"/>
      <w:numFmt w:val="decimal"/>
      <w:lvlText w:val="%1.%2.%3.●.●.%6.%7.%8."/>
      <w:lvlJc w:val="left"/>
      <w:pPr>
        <w:ind w:left="3744" w:hanging="1224"/>
      </w:pPr>
    </w:lvl>
    <w:lvl w:ilvl="8">
      <w:start w:val="1"/>
      <w:numFmt w:val="decimal"/>
      <w:lvlText w:val="%1.%2.%3.●.●.%6.%7.%8.%9."/>
      <w:lvlJc w:val="left"/>
      <w:pPr>
        <w:ind w:left="4320" w:hanging="1440"/>
      </w:pPr>
    </w:lvl>
  </w:abstractNum>
  <w:abstractNum w:abstractNumId="40" w15:restartNumberingAfterBreak="0">
    <w:nsid w:val="74687BDB"/>
    <w:multiLevelType w:val="multilevel"/>
    <w:tmpl w:val="B948B17C"/>
    <w:lvl w:ilvl="0">
      <w:start w:val="4"/>
      <w:numFmt w:val="decimal"/>
      <w:lvlText w:val="%1"/>
      <w:lvlJc w:val="left"/>
      <w:pPr>
        <w:ind w:left="360" w:hanging="360"/>
      </w:pPr>
    </w:lvl>
    <w:lvl w:ilvl="1">
      <w:start w:val="1"/>
      <w:numFmt w:val="decimal"/>
      <w:lvlText w:val="%1.%2"/>
      <w:lvlJc w:val="left"/>
      <w:pPr>
        <w:ind w:left="4459" w:hanging="360"/>
      </w:pPr>
    </w:lvl>
    <w:lvl w:ilvl="2">
      <w:start w:val="1"/>
      <w:numFmt w:val="decimal"/>
      <w:lvlText w:val="%1.%2.%3"/>
      <w:lvlJc w:val="left"/>
      <w:pPr>
        <w:ind w:left="8918" w:hanging="720"/>
      </w:pPr>
    </w:lvl>
    <w:lvl w:ilvl="3">
      <w:start w:val="1"/>
      <w:numFmt w:val="decimal"/>
      <w:lvlText w:val="%1.%2.%3.%4"/>
      <w:lvlJc w:val="left"/>
      <w:pPr>
        <w:ind w:left="13377" w:hanging="1080"/>
      </w:pPr>
    </w:lvl>
    <w:lvl w:ilvl="4">
      <w:start w:val="1"/>
      <w:numFmt w:val="decimal"/>
      <w:lvlText w:val="%1.%2.%3.%4.%5"/>
      <w:lvlJc w:val="left"/>
      <w:pPr>
        <w:ind w:left="17476" w:hanging="1080"/>
      </w:pPr>
    </w:lvl>
    <w:lvl w:ilvl="5">
      <w:start w:val="1"/>
      <w:numFmt w:val="decimal"/>
      <w:lvlText w:val="%1.%2.%3.%4.%5.%6"/>
      <w:lvlJc w:val="left"/>
      <w:pPr>
        <w:ind w:left="21935" w:hanging="1440"/>
      </w:pPr>
    </w:lvl>
    <w:lvl w:ilvl="6">
      <w:start w:val="1"/>
      <w:numFmt w:val="decimal"/>
      <w:lvlText w:val="%1.%2.%3.%4.%5.%6.%7"/>
      <w:lvlJc w:val="left"/>
      <w:pPr>
        <w:ind w:left="26034" w:hanging="1440"/>
      </w:pPr>
    </w:lvl>
    <w:lvl w:ilvl="7">
      <w:start w:val="1"/>
      <w:numFmt w:val="decimal"/>
      <w:lvlText w:val="%1.%2.%3.%4.%5.%6.%7.%8"/>
      <w:lvlJc w:val="left"/>
      <w:pPr>
        <w:ind w:left="30493" w:hanging="1800"/>
      </w:pPr>
    </w:lvl>
    <w:lvl w:ilvl="8">
      <w:start w:val="1"/>
      <w:numFmt w:val="decimal"/>
      <w:lvlText w:val="%1.%2.%3.%4.%5.%6.%7.%8.%9"/>
      <w:lvlJc w:val="left"/>
      <w:pPr>
        <w:ind w:left="-30944" w:hanging="1800"/>
      </w:pPr>
    </w:lvl>
  </w:abstractNum>
  <w:abstractNum w:abstractNumId="41" w15:restartNumberingAfterBreak="0">
    <w:nsid w:val="7502237F"/>
    <w:multiLevelType w:val="multilevel"/>
    <w:tmpl w:val="DF0A17FE"/>
    <w:lvl w:ilvl="0">
      <w:start w:val="13"/>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2" w15:restartNumberingAfterBreak="0">
    <w:nsid w:val="7596542F"/>
    <w:multiLevelType w:val="multilevel"/>
    <w:tmpl w:val="CC242730"/>
    <w:lvl w:ilvl="0">
      <w:start w:val="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rPr>
        <w:b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3" w15:restartNumberingAfterBreak="0">
    <w:nsid w:val="791A300C"/>
    <w:multiLevelType w:val="multilevel"/>
    <w:tmpl w:val="144C2B56"/>
    <w:lvl w:ilvl="0">
      <w:start w:val="1"/>
      <w:numFmt w:val="decimal"/>
      <w:lvlText w:val="%1"/>
      <w:lvlJc w:val="left"/>
      <w:pPr>
        <w:ind w:left="530" w:hanging="530"/>
      </w:pPr>
    </w:lvl>
    <w:lvl w:ilvl="1">
      <w:start w:val="4"/>
      <w:numFmt w:val="decimal"/>
      <w:lvlText w:val="%1.%2"/>
      <w:lvlJc w:val="left"/>
      <w:pPr>
        <w:ind w:left="890" w:hanging="53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4" w15:restartNumberingAfterBreak="0">
    <w:nsid w:val="7B7763F5"/>
    <w:multiLevelType w:val="multilevel"/>
    <w:tmpl w:val="DE96C374"/>
    <w:lvl w:ilvl="0">
      <w:start w:val="1"/>
      <w:numFmt w:val="decimal"/>
      <w:lvlText w:val="%1"/>
      <w:lvlJc w:val="left"/>
      <w:pPr>
        <w:ind w:left="660" w:hanging="660"/>
      </w:pPr>
      <w:rPr>
        <w:b w:val="0"/>
      </w:rPr>
    </w:lvl>
    <w:lvl w:ilvl="1">
      <w:start w:val="14"/>
      <w:numFmt w:val="decimal"/>
      <w:lvlText w:val="%1.%2"/>
      <w:lvlJc w:val="left"/>
      <w:pPr>
        <w:ind w:left="1020" w:hanging="660"/>
      </w:pPr>
      <w:rPr>
        <w:b w:val="0"/>
      </w:rPr>
    </w:lvl>
    <w:lvl w:ilvl="2">
      <w:start w:val="1"/>
      <w:numFmt w:val="decimal"/>
      <w:lvlText w:val="%1.%2.%3"/>
      <w:lvlJc w:val="left"/>
      <w:pPr>
        <w:ind w:left="1440" w:hanging="720"/>
      </w:pPr>
      <w:rPr>
        <w:b w:val="0"/>
      </w:rPr>
    </w:lvl>
    <w:lvl w:ilvl="3">
      <w:start w:val="1"/>
      <w:numFmt w:val="decimal"/>
      <w:lvlText w:val="%1.%2.%3.%4"/>
      <w:lvlJc w:val="left"/>
      <w:pPr>
        <w:ind w:left="2160" w:hanging="1080"/>
      </w:pPr>
      <w:rPr>
        <w:b w:val="0"/>
      </w:rPr>
    </w:lvl>
    <w:lvl w:ilvl="4">
      <w:start w:val="1"/>
      <w:numFmt w:val="decimal"/>
      <w:lvlText w:val="%1.%2.%3.%4.%5"/>
      <w:lvlJc w:val="left"/>
      <w:pPr>
        <w:ind w:left="2520" w:hanging="1080"/>
      </w:pPr>
      <w:rPr>
        <w:b w:val="0"/>
      </w:rPr>
    </w:lvl>
    <w:lvl w:ilvl="5">
      <w:start w:val="1"/>
      <w:numFmt w:val="decimal"/>
      <w:lvlText w:val="%1.%2.%3.%4.%5.%6"/>
      <w:lvlJc w:val="left"/>
      <w:pPr>
        <w:ind w:left="3240" w:hanging="1440"/>
      </w:pPr>
      <w:rPr>
        <w:b w:val="0"/>
      </w:rPr>
    </w:lvl>
    <w:lvl w:ilvl="6">
      <w:start w:val="1"/>
      <w:numFmt w:val="decimal"/>
      <w:lvlText w:val="%1.%2.%3.%4.%5.%6.%7"/>
      <w:lvlJc w:val="left"/>
      <w:pPr>
        <w:ind w:left="3600" w:hanging="1440"/>
      </w:pPr>
      <w:rPr>
        <w:b w:val="0"/>
      </w:rPr>
    </w:lvl>
    <w:lvl w:ilvl="7">
      <w:start w:val="1"/>
      <w:numFmt w:val="decimal"/>
      <w:lvlText w:val="%1.%2.%3.%4.%5.%6.%7.%8"/>
      <w:lvlJc w:val="left"/>
      <w:pPr>
        <w:ind w:left="4320" w:hanging="1800"/>
      </w:pPr>
      <w:rPr>
        <w:b w:val="0"/>
      </w:rPr>
    </w:lvl>
    <w:lvl w:ilvl="8">
      <w:start w:val="1"/>
      <w:numFmt w:val="decimal"/>
      <w:lvlText w:val="%1.%2.%3.%4.%5.%6.%7.%8.%9"/>
      <w:lvlJc w:val="left"/>
      <w:pPr>
        <w:ind w:left="4680" w:hanging="1800"/>
      </w:pPr>
      <w:rPr>
        <w:b w:val="0"/>
      </w:rPr>
    </w:lvl>
  </w:abstractNum>
  <w:abstractNum w:abstractNumId="45" w15:restartNumberingAfterBreak="0">
    <w:nsid w:val="7CF22E53"/>
    <w:multiLevelType w:val="multilevel"/>
    <w:tmpl w:val="AC26D5DE"/>
    <w:lvl w:ilvl="0">
      <w:start w:val="1"/>
      <w:numFmt w:val="bullet"/>
      <w:lvlText w:val="●"/>
      <w:lvlJc w:val="left"/>
      <w:pPr>
        <w:ind w:left="720" w:hanging="360"/>
      </w:pPr>
      <w:rPr>
        <w:rFonts w:ascii="Noto Sans" w:eastAsia="Noto Sans" w:hAnsi="Noto Sans" w:cs="Noto Sans"/>
        <w:sz w:val="20"/>
        <w:szCs w:val="20"/>
      </w:rPr>
    </w:lvl>
    <w:lvl w:ilvl="1">
      <w:numFmt w:val="bullet"/>
      <w:lvlText w:val="●"/>
      <w:lvlJc w:val="left"/>
      <w:pPr>
        <w:ind w:left="1440" w:hanging="360"/>
      </w:pPr>
      <w:rPr>
        <w:rFonts w:ascii="Noto Sans" w:eastAsia="Noto Sans" w:hAnsi="Noto Sans" w:cs="Noto Sans"/>
        <w:sz w:val="20"/>
        <w:szCs w:val="20"/>
      </w:rPr>
    </w:lvl>
    <w:lvl w:ilvl="2">
      <w:start w:val="1"/>
      <w:numFmt w:val="bullet"/>
      <w:lvlText w:val="▪"/>
      <w:lvlJc w:val="left"/>
      <w:pPr>
        <w:ind w:left="2160" w:hanging="360"/>
      </w:pPr>
      <w:rPr>
        <w:rFonts w:ascii="Noto Sans" w:eastAsia="Noto Sans" w:hAnsi="Noto Sans" w:cs="Noto Sans"/>
        <w:sz w:val="20"/>
        <w:szCs w:val="20"/>
      </w:rPr>
    </w:lvl>
    <w:lvl w:ilvl="3">
      <w:start w:val="1"/>
      <w:numFmt w:val="bullet"/>
      <w:lvlText w:val="▪"/>
      <w:lvlJc w:val="left"/>
      <w:pPr>
        <w:ind w:left="2880" w:hanging="360"/>
      </w:pPr>
      <w:rPr>
        <w:rFonts w:ascii="Noto Sans" w:eastAsia="Noto Sans" w:hAnsi="Noto Sans" w:cs="Noto Sans"/>
        <w:sz w:val="20"/>
        <w:szCs w:val="20"/>
      </w:rPr>
    </w:lvl>
    <w:lvl w:ilvl="4">
      <w:start w:val="1"/>
      <w:numFmt w:val="bullet"/>
      <w:lvlText w:val="▪"/>
      <w:lvlJc w:val="left"/>
      <w:pPr>
        <w:ind w:left="3600" w:hanging="360"/>
      </w:pPr>
      <w:rPr>
        <w:rFonts w:ascii="Noto Sans" w:eastAsia="Noto Sans" w:hAnsi="Noto Sans" w:cs="Noto Sans"/>
        <w:sz w:val="20"/>
        <w:szCs w:val="20"/>
      </w:rPr>
    </w:lvl>
    <w:lvl w:ilvl="5">
      <w:start w:val="1"/>
      <w:numFmt w:val="bullet"/>
      <w:lvlText w:val="▪"/>
      <w:lvlJc w:val="left"/>
      <w:pPr>
        <w:ind w:left="4320" w:hanging="360"/>
      </w:pPr>
      <w:rPr>
        <w:rFonts w:ascii="Noto Sans" w:eastAsia="Noto Sans" w:hAnsi="Noto Sans" w:cs="Noto Sans"/>
        <w:sz w:val="20"/>
        <w:szCs w:val="20"/>
      </w:rPr>
    </w:lvl>
    <w:lvl w:ilvl="6">
      <w:start w:val="1"/>
      <w:numFmt w:val="bullet"/>
      <w:lvlText w:val="▪"/>
      <w:lvlJc w:val="left"/>
      <w:pPr>
        <w:ind w:left="5040" w:hanging="360"/>
      </w:pPr>
      <w:rPr>
        <w:rFonts w:ascii="Noto Sans" w:eastAsia="Noto Sans" w:hAnsi="Noto Sans" w:cs="Noto Sans"/>
        <w:sz w:val="20"/>
        <w:szCs w:val="20"/>
      </w:rPr>
    </w:lvl>
    <w:lvl w:ilvl="7">
      <w:start w:val="1"/>
      <w:numFmt w:val="bullet"/>
      <w:lvlText w:val="▪"/>
      <w:lvlJc w:val="left"/>
      <w:pPr>
        <w:ind w:left="5760" w:hanging="360"/>
      </w:pPr>
      <w:rPr>
        <w:rFonts w:ascii="Noto Sans" w:eastAsia="Noto Sans" w:hAnsi="Noto Sans" w:cs="Noto Sans"/>
        <w:sz w:val="20"/>
        <w:szCs w:val="20"/>
      </w:rPr>
    </w:lvl>
    <w:lvl w:ilvl="8">
      <w:start w:val="1"/>
      <w:numFmt w:val="bullet"/>
      <w:lvlText w:val="▪"/>
      <w:lvlJc w:val="left"/>
      <w:pPr>
        <w:ind w:left="6480" w:hanging="360"/>
      </w:pPr>
      <w:rPr>
        <w:rFonts w:ascii="Noto Sans" w:eastAsia="Noto Sans" w:hAnsi="Noto Sans" w:cs="Noto Sans"/>
        <w:sz w:val="20"/>
        <w:szCs w:val="20"/>
      </w:rPr>
    </w:lvl>
  </w:abstractNum>
  <w:num w:numId="1">
    <w:abstractNumId w:val="39"/>
  </w:num>
  <w:num w:numId="2">
    <w:abstractNumId w:val="27"/>
  </w:num>
  <w:num w:numId="3">
    <w:abstractNumId w:val="38"/>
  </w:num>
  <w:num w:numId="4">
    <w:abstractNumId w:val="14"/>
  </w:num>
  <w:num w:numId="5">
    <w:abstractNumId w:val="3"/>
  </w:num>
  <w:num w:numId="6">
    <w:abstractNumId w:val="10"/>
  </w:num>
  <w:num w:numId="7">
    <w:abstractNumId w:val="42"/>
  </w:num>
  <w:num w:numId="8">
    <w:abstractNumId w:val="28"/>
  </w:num>
  <w:num w:numId="9">
    <w:abstractNumId w:val="0"/>
  </w:num>
  <w:num w:numId="10">
    <w:abstractNumId w:val="7"/>
  </w:num>
  <w:num w:numId="11">
    <w:abstractNumId w:val="31"/>
  </w:num>
  <w:num w:numId="12">
    <w:abstractNumId w:val="20"/>
  </w:num>
  <w:num w:numId="13">
    <w:abstractNumId w:val="15"/>
  </w:num>
  <w:num w:numId="14">
    <w:abstractNumId w:val="25"/>
  </w:num>
  <w:num w:numId="15">
    <w:abstractNumId w:val="4"/>
  </w:num>
  <w:num w:numId="16">
    <w:abstractNumId w:val="41"/>
  </w:num>
  <w:num w:numId="17">
    <w:abstractNumId w:val="35"/>
  </w:num>
  <w:num w:numId="18">
    <w:abstractNumId w:val="37"/>
  </w:num>
  <w:num w:numId="19">
    <w:abstractNumId w:val="6"/>
  </w:num>
  <w:num w:numId="20">
    <w:abstractNumId w:val="18"/>
  </w:num>
  <w:num w:numId="21">
    <w:abstractNumId w:val="19"/>
  </w:num>
  <w:num w:numId="22">
    <w:abstractNumId w:val="33"/>
  </w:num>
  <w:num w:numId="23">
    <w:abstractNumId w:val="5"/>
  </w:num>
  <w:num w:numId="24">
    <w:abstractNumId w:val="44"/>
  </w:num>
  <w:num w:numId="25">
    <w:abstractNumId w:val="29"/>
  </w:num>
  <w:num w:numId="26">
    <w:abstractNumId w:val="24"/>
  </w:num>
  <w:num w:numId="27">
    <w:abstractNumId w:val="22"/>
  </w:num>
  <w:num w:numId="28">
    <w:abstractNumId w:val="17"/>
  </w:num>
  <w:num w:numId="29">
    <w:abstractNumId w:val="45"/>
  </w:num>
  <w:num w:numId="30">
    <w:abstractNumId w:val="12"/>
  </w:num>
  <w:num w:numId="31">
    <w:abstractNumId w:val="21"/>
  </w:num>
  <w:num w:numId="32">
    <w:abstractNumId w:val="9"/>
  </w:num>
  <w:num w:numId="33">
    <w:abstractNumId w:val="1"/>
  </w:num>
  <w:num w:numId="34">
    <w:abstractNumId w:val="11"/>
  </w:num>
  <w:num w:numId="35">
    <w:abstractNumId w:val="23"/>
  </w:num>
  <w:num w:numId="36">
    <w:abstractNumId w:val="13"/>
  </w:num>
  <w:num w:numId="37">
    <w:abstractNumId w:val="26"/>
  </w:num>
  <w:num w:numId="38">
    <w:abstractNumId w:val="43"/>
  </w:num>
  <w:num w:numId="39">
    <w:abstractNumId w:val="16"/>
  </w:num>
  <w:num w:numId="40">
    <w:abstractNumId w:val="30"/>
  </w:num>
  <w:num w:numId="41">
    <w:abstractNumId w:val="34"/>
  </w:num>
  <w:num w:numId="42">
    <w:abstractNumId w:val="32"/>
  </w:num>
  <w:num w:numId="43">
    <w:abstractNumId w:val="36"/>
  </w:num>
  <w:num w:numId="44">
    <w:abstractNumId w:val="40"/>
  </w:num>
  <w:num w:numId="45">
    <w:abstractNumId w:val="8"/>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266"/>
    <w:rsid w:val="001545C9"/>
    <w:rsid w:val="001D4AC4"/>
    <w:rsid w:val="00302266"/>
    <w:rsid w:val="008A7DD0"/>
    <w:rsid w:val="00B97EBB"/>
    <w:rsid w:val="00EA7BFD"/>
    <w:rsid w:val="00FB7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5E59B1"/>
  <w15:docId w15:val="{7A3CE862-BC3D-3E40-8318-C1E9863E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707"/>
  </w:style>
  <w:style w:type="paragraph" w:styleId="Heading1">
    <w:name w:val="heading 1"/>
    <w:basedOn w:val="Normal"/>
    <w:next w:val="Normal"/>
    <w:link w:val="Heading1Char"/>
    <w:uiPriority w:val="9"/>
    <w:qFormat/>
    <w:rsid w:val="00FB2C1F"/>
    <w:pPr>
      <w:keepNext/>
      <w:keepLines/>
      <w:numPr>
        <w:numId w:val="3"/>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B2C1F"/>
    <w:pPr>
      <w:keepNext/>
      <w:keepLines/>
      <w:numPr>
        <w:ilvl w:val="1"/>
        <w:numId w:val="3"/>
      </w:numPr>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FB2C1F"/>
    <w:pPr>
      <w:keepNext/>
      <w:keepLines/>
      <w:numPr>
        <w:ilvl w:val="2"/>
        <w:numId w:val="3"/>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FB2C1F"/>
    <w:pPr>
      <w:keepNext/>
      <w:keepLines/>
      <w:numPr>
        <w:ilvl w:val="3"/>
        <w:numId w:val="3"/>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B2C1F"/>
    <w:pPr>
      <w:keepNext/>
      <w:keepLines/>
      <w:numPr>
        <w:ilvl w:val="4"/>
        <w:numId w:val="3"/>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FB2C1F"/>
    <w:pPr>
      <w:keepNext/>
      <w:keepLines/>
      <w:numPr>
        <w:ilvl w:val="5"/>
        <w:numId w:val="3"/>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FB2C1F"/>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B2C1F"/>
    <w:pPr>
      <w:keepNext/>
      <w:keepLines/>
      <w:numPr>
        <w:ilvl w:val="7"/>
        <w:numId w:val="3"/>
      </w:numPr>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FB2C1F"/>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B2C1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B2C1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FB2C1F"/>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FB2C1F"/>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FB2C1F"/>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B2C1F"/>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FB2C1F"/>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FB2C1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B2C1F"/>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FB2C1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FB2C1F"/>
    <w:rPr>
      <w:rFonts w:asciiTheme="majorHAnsi" w:eastAsiaTheme="majorEastAsia" w:hAnsiTheme="majorHAnsi" w:cstheme="majorBidi"/>
      <w:color w:val="323E4F" w:themeColor="text2" w:themeShade="BF"/>
      <w:spacing w:val="5"/>
      <w:kern w:val="28"/>
      <w:sz w:val="52"/>
      <w:szCs w:val="52"/>
    </w:rPr>
  </w:style>
  <w:style w:type="paragraph" w:styleId="PlainText">
    <w:name w:val="Plain Text"/>
    <w:basedOn w:val="Normal"/>
    <w:link w:val="PlainTextChar"/>
    <w:uiPriority w:val="99"/>
    <w:unhideWhenUsed/>
    <w:rsid w:val="00DA05D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DA05D5"/>
    <w:rPr>
      <w:rFonts w:ascii="Consolas" w:hAnsi="Consolas"/>
      <w:sz w:val="21"/>
      <w:szCs w:val="21"/>
    </w:rPr>
  </w:style>
  <w:style w:type="paragraph" w:styleId="Header">
    <w:name w:val="header"/>
    <w:basedOn w:val="Normal"/>
    <w:link w:val="HeaderChar"/>
    <w:uiPriority w:val="99"/>
    <w:unhideWhenUsed/>
    <w:rsid w:val="002031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311E"/>
  </w:style>
  <w:style w:type="paragraph" w:styleId="Footer">
    <w:name w:val="footer"/>
    <w:basedOn w:val="Normal"/>
    <w:link w:val="FooterChar"/>
    <w:uiPriority w:val="99"/>
    <w:unhideWhenUsed/>
    <w:rsid w:val="002031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311E"/>
  </w:style>
  <w:style w:type="character" w:customStyle="1" w:styleId="gmaildefault">
    <w:name w:val="gmail_default"/>
    <w:basedOn w:val="DefaultParagraphFont"/>
    <w:rsid w:val="005E06B5"/>
  </w:style>
  <w:style w:type="table" w:styleId="TableGrid">
    <w:name w:val="Table Grid"/>
    <w:basedOn w:val="TableNormal"/>
    <w:uiPriority w:val="39"/>
    <w:rsid w:val="000D4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341FC"/>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Pr>
      <w:i/>
      <w:color w:val="5B9BD5"/>
      <w:sz w:val="24"/>
      <w:szCs w:val="24"/>
    </w:rPr>
  </w:style>
  <w:style w:type="character" w:customStyle="1" w:styleId="SubtitleChar">
    <w:name w:val="Subtitle Char"/>
    <w:basedOn w:val="DefaultParagraphFont"/>
    <w:link w:val="Subtitle"/>
    <w:uiPriority w:val="11"/>
    <w:rsid w:val="00FB2C1F"/>
    <w:rPr>
      <w:rFonts w:asciiTheme="majorHAnsi" w:eastAsiaTheme="majorEastAsia" w:hAnsiTheme="majorHAnsi" w:cstheme="majorBidi"/>
      <w:i/>
      <w:iCs/>
      <w:color w:val="5B9BD5" w:themeColor="accent1"/>
      <w:spacing w:val="15"/>
      <w:sz w:val="24"/>
      <w:szCs w:val="24"/>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styleId="Caption">
    <w:name w:val="caption"/>
    <w:basedOn w:val="Normal"/>
    <w:next w:val="Normal"/>
    <w:uiPriority w:val="35"/>
    <w:semiHidden/>
    <w:unhideWhenUsed/>
    <w:qFormat/>
    <w:rsid w:val="00FB2C1F"/>
    <w:pPr>
      <w:spacing w:line="240" w:lineRule="auto"/>
    </w:pPr>
    <w:rPr>
      <w:b/>
      <w:bCs/>
      <w:color w:val="5B9BD5" w:themeColor="accent1"/>
      <w:sz w:val="18"/>
      <w:szCs w:val="18"/>
    </w:rPr>
  </w:style>
  <w:style w:type="character" w:styleId="Strong">
    <w:name w:val="Strong"/>
    <w:basedOn w:val="DefaultParagraphFont"/>
    <w:uiPriority w:val="22"/>
    <w:qFormat/>
    <w:rsid w:val="00FB2C1F"/>
    <w:rPr>
      <w:b/>
      <w:bCs/>
    </w:rPr>
  </w:style>
  <w:style w:type="character" w:styleId="Emphasis">
    <w:name w:val="Emphasis"/>
    <w:basedOn w:val="DefaultParagraphFont"/>
    <w:uiPriority w:val="20"/>
    <w:qFormat/>
    <w:rsid w:val="00FB2C1F"/>
    <w:rPr>
      <w:i/>
      <w:iCs/>
    </w:rPr>
  </w:style>
  <w:style w:type="paragraph" w:styleId="NoSpacing">
    <w:name w:val="No Spacing"/>
    <w:link w:val="NoSpacingChar"/>
    <w:uiPriority w:val="1"/>
    <w:qFormat/>
    <w:rsid w:val="00FB2C1F"/>
    <w:pPr>
      <w:spacing w:after="0" w:line="240" w:lineRule="auto"/>
    </w:pPr>
  </w:style>
  <w:style w:type="character" w:customStyle="1" w:styleId="NoSpacingChar">
    <w:name w:val="No Spacing Char"/>
    <w:basedOn w:val="DefaultParagraphFont"/>
    <w:link w:val="NoSpacing"/>
    <w:uiPriority w:val="1"/>
    <w:rsid w:val="00FB2C1F"/>
  </w:style>
  <w:style w:type="paragraph" w:styleId="ListParagraph">
    <w:name w:val="List Paragraph"/>
    <w:basedOn w:val="Normal"/>
    <w:uiPriority w:val="34"/>
    <w:qFormat/>
    <w:rsid w:val="00FB2C1F"/>
    <w:pPr>
      <w:ind w:left="720"/>
      <w:contextualSpacing/>
    </w:pPr>
  </w:style>
  <w:style w:type="paragraph" w:styleId="Quote">
    <w:name w:val="Quote"/>
    <w:basedOn w:val="Normal"/>
    <w:next w:val="Normal"/>
    <w:link w:val="QuoteChar"/>
    <w:uiPriority w:val="29"/>
    <w:qFormat/>
    <w:rsid w:val="00FB2C1F"/>
    <w:rPr>
      <w:i/>
      <w:iCs/>
      <w:color w:val="000000" w:themeColor="text1"/>
    </w:rPr>
  </w:style>
  <w:style w:type="character" w:customStyle="1" w:styleId="QuoteChar">
    <w:name w:val="Quote Char"/>
    <w:basedOn w:val="DefaultParagraphFont"/>
    <w:link w:val="Quote"/>
    <w:uiPriority w:val="29"/>
    <w:rsid w:val="00FB2C1F"/>
    <w:rPr>
      <w:i/>
      <w:iCs/>
      <w:color w:val="000000" w:themeColor="text1"/>
    </w:rPr>
  </w:style>
  <w:style w:type="paragraph" w:styleId="IntenseQuote">
    <w:name w:val="Intense Quote"/>
    <w:basedOn w:val="Normal"/>
    <w:next w:val="Normal"/>
    <w:link w:val="IntenseQuoteChar"/>
    <w:uiPriority w:val="30"/>
    <w:qFormat/>
    <w:rsid w:val="00FB2C1F"/>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FB2C1F"/>
    <w:rPr>
      <w:b/>
      <w:bCs/>
      <w:i/>
      <w:iCs/>
      <w:color w:val="5B9BD5" w:themeColor="accent1"/>
    </w:rPr>
  </w:style>
  <w:style w:type="character" w:styleId="SubtleEmphasis">
    <w:name w:val="Subtle Emphasis"/>
    <w:basedOn w:val="DefaultParagraphFont"/>
    <w:uiPriority w:val="19"/>
    <w:qFormat/>
    <w:rsid w:val="00FB2C1F"/>
    <w:rPr>
      <w:i/>
      <w:iCs/>
      <w:color w:val="808080" w:themeColor="text1" w:themeTint="7F"/>
    </w:rPr>
  </w:style>
  <w:style w:type="character" w:styleId="IntenseEmphasis">
    <w:name w:val="Intense Emphasis"/>
    <w:basedOn w:val="DefaultParagraphFont"/>
    <w:uiPriority w:val="21"/>
    <w:qFormat/>
    <w:rsid w:val="00FB2C1F"/>
    <w:rPr>
      <w:b/>
      <w:bCs/>
      <w:i/>
      <w:iCs/>
      <w:color w:val="5B9BD5" w:themeColor="accent1"/>
    </w:rPr>
  </w:style>
  <w:style w:type="character" w:styleId="SubtleReference">
    <w:name w:val="Subtle Reference"/>
    <w:basedOn w:val="DefaultParagraphFont"/>
    <w:uiPriority w:val="31"/>
    <w:qFormat/>
    <w:rsid w:val="00FB2C1F"/>
    <w:rPr>
      <w:smallCaps/>
      <w:color w:val="ED7D31" w:themeColor="accent2"/>
      <w:u w:val="single"/>
    </w:rPr>
  </w:style>
  <w:style w:type="character" w:styleId="IntenseReference">
    <w:name w:val="Intense Reference"/>
    <w:basedOn w:val="DefaultParagraphFont"/>
    <w:uiPriority w:val="32"/>
    <w:qFormat/>
    <w:rsid w:val="00FB2C1F"/>
    <w:rPr>
      <w:b/>
      <w:bCs/>
      <w:smallCaps/>
      <w:color w:val="ED7D31" w:themeColor="accent2"/>
      <w:spacing w:val="5"/>
      <w:u w:val="single"/>
    </w:rPr>
  </w:style>
  <w:style w:type="character" w:styleId="BookTitle">
    <w:name w:val="Book Title"/>
    <w:basedOn w:val="DefaultParagraphFont"/>
    <w:uiPriority w:val="33"/>
    <w:qFormat/>
    <w:rsid w:val="00FB2C1F"/>
    <w:rPr>
      <w:b/>
      <w:bCs/>
      <w:smallCaps/>
      <w:spacing w:val="5"/>
    </w:rPr>
  </w:style>
  <w:style w:type="paragraph" w:styleId="TOCHeading">
    <w:name w:val="TOC Heading"/>
    <w:basedOn w:val="Heading1"/>
    <w:next w:val="Normal"/>
    <w:uiPriority w:val="39"/>
    <w:unhideWhenUsed/>
    <w:qFormat/>
    <w:rsid w:val="00FB2C1F"/>
    <w:pPr>
      <w:outlineLvl w:val="9"/>
    </w:pPr>
  </w:style>
  <w:style w:type="table" w:customStyle="1" w:styleId="a2">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table" w:customStyle="1" w:styleId="a3">
    <w:basedOn w:val="TableNormal"/>
    <w:pPr>
      <w:spacing w:after="0" w:line="240" w:lineRule="auto"/>
    </w:pPr>
    <w:tblPr>
      <w:tblStyleRowBandSize w:val="1"/>
      <w:tblStyleColBandSize w:val="1"/>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Pr>
  </w:style>
  <w:style w:type="paragraph" w:styleId="BalloonText">
    <w:name w:val="Balloon Text"/>
    <w:basedOn w:val="Normal"/>
    <w:link w:val="BalloonTextChar"/>
    <w:uiPriority w:val="99"/>
    <w:semiHidden/>
    <w:unhideWhenUsed/>
    <w:rsid w:val="00AB02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20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7E3B1F"/>
    <w:rPr>
      <w:b/>
      <w:bCs/>
    </w:rPr>
  </w:style>
  <w:style w:type="character" w:customStyle="1" w:styleId="CommentSubjectChar">
    <w:name w:val="Comment Subject Char"/>
    <w:basedOn w:val="CommentTextChar"/>
    <w:link w:val="CommentSubject"/>
    <w:uiPriority w:val="99"/>
    <w:semiHidden/>
    <w:rsid w:val="007E3B1F"/>
    <w:rPr>
      <w:b/>
      <w:bCs/>
      <w:sz w:val="20"/>
      <w:szCs w:val="20"/>
    </w:rPr>
  </w:style>
  <w:style w:type="paragraph" w:styleId="TOC1">
    <w:name w:val="toc 1"/>
    <w:basedOn w:val="Normal"/>
    <w:next w:val="Normal"/>
    <w:autoRedefine/>
    <w:uiPriority w:val="39"/>
    <w:unhideWhenUsed/>
    <w:rsid w:val="004A2D6F"/>
    <w:pPr>
      <w:spacing w:after="100"/>
    </w:pPr>
  </w:style>
  <w:style w:type="paragraph" w:styleId="TOC2">
    <w:name w:val="toc 2"/>
    <w:basedOn w:val="Normal"/>
    <w:next w:val="Normal"/>
    <w:autoRedefine/>
    <w:uiPriority w:val="39"/>
    <w:unhideWhenUsed/>
    <w:rsid w:val="004A2D6F"/>
    <w:pPr>
      <w:spacing w:after="100"/>
      <w:ind w:left="220"/>
    </w:pPr>
  </w:style>
  <w:style w:type="character" w:styleId="Hyperlink">
    <w:name w:val="Hyperlink"/>
    <w:basedOn w:val="DefaultParagraphFont"/>
    <w:uiPriority w:val="99"/>
    <w:unhideWhenUsed/>
    <w:rsid w:val="004A2D6F"/>
    <w:rPr>
      <w:color w:val="0563C1" w:themeColor="hyperlink"/>
      <w:u w:val="single"/>
    </w:rPr>
  </w:style>
  <w:style w:type="paragraph" w:styleId="TOC3">
    <w:name w:val="toc 3"/>
    <w:basedOn w:val="Normal"/>
    <w:next w:val="Normal"/>
    <w:autoRedefine/>
    <w:uiPriority w:val="39"/>
    <w:unhideWhenUsed/>
    <w:rsid w:val="0000677B"/>
    <w:pPr>
      <w:spacing w:after="100"/>
      <w:ind w:left="440"/>
    </w:pPr>
  </w:style>
  <w:style w:type="paragraph" w:styleId="TOC4">
    <w:name w:val="toc 4"/>
    <w:basedOn w:val="Normal"/>
    <w:next w:val="Normal"/>
    <w:autoRedefine/>
    <w:uiPriority w:val="39"/>
    <w:unhideWhenUsed/>
    <w:rsid w:val="0000677B"/>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00677B"/>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00677B"/>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00677B"/>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00677B"/>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00677B"/>
    <w:pPr>
      <w:spacing w:after="100" w:line="259" w:lineRule="auto"/>
      <w:ind w:left="176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DjzVuG1SY9KkmxKIjNSEzf9d6w==">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28821</Words>
  <Characters>164284</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Davies</dc:creator>
  <cp:lastModifiedBy>Robert Bodell</cp:lastModifiedBy>
  <cp:revision>1</cp:revision>
  <dcterms:created xsi:type="dcterms:W3CDTF">2022-12-12T13:38:00Z</dcterms:created>
  <dcterms:modified xsi:type="dcterms:W3CDTF">2022-12-12T13:38:00Z</dcterms:modified>
</cp:coreProperties>
</file>